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4A81" w14:textId="77777777" w:rsidR="003E1F53" w:rsidRDefault="00E17D5A" w:rsidP="003E1F53">
      <w:pPr>
        <w:pStyle w:val="Title"/>
      </w:pPr>
      <w:r>
        <w:t>Asset Data Management</w:t>
      </w:r>
      <w:r w:rsidR="003E1F53">
        <w:t xml:space="preserve"> Workgroup Topics</w:t>
      </w:r>
    </w:p>
    <w:p w14:paraId="68020BAE" w14:textId="77777777" w:rsidR="001F66CB" w:rsidRDefault="001F66CB" w:rsidP="003E1F53"/>
    <w:p w14:paraId="318703BA" w14:textId="77777777" w:rsidR="001F66CB" w:rsidRDefault="001F66CB" w:rsidP="001F66CB">
      <w:pPr>
        <w:pStyle w:val="Heading1"/>
      </w:pPr>
      <w:r>
        <w:t>Overview</w:t>
      </w:r>
    </w:p>
    <w:p w14:paraId="23A6D788" w14:textId="77777777" w:rsidR="001F66CB" w:rsidRDefault="001F66CB" w:rsidP="001F66CB">
      <w:r>
        <w:t>Our goal is to develop guidance and best practices for agencies to analyze and manage legacy asset data</w:t>
      </w:r>
      <w:r w:rsidR="000640FF">
        <w:t xml:space="preserve"> in the FLAIR property records</w:t>
      </w:r>
      <w:r>
        <w:t xml:space="preserve"> in preparation for implementation of Florida PALM. Through discussions and comparison of agency practices and needs, the group will:</w:t>
      </w:r>
    </w:p>
    <w:p w14:paraId="52A73188" w14:textId="77777777" w:rsidR="001F66CB" w:rsidRDefault="001F66CB" w:rsidP="001F66CB">
      <w:pPr>
        <w:pStyle w:val="ListParagraph"/>
        <w:numPr>
          <w:ilvl w:val="0"/>
          <w:numId w:val="1"/>
        </w:numPr>
      </w:pPr>
      <w:r>
        <w:t>Identify and discuss current practices and state of legacy data;</w:t>
      </w:r>
    </w:p>
    <w:p w14:paraId="7323FFED" w14:textId="77777777" w:rsidR="001F66CB" w:rsidRDefault="001F66CB" w:rsidP="001F66CB">
      <w:pPr>
        <w:pStyle w:val="ListParagraph"/>
        <w:numPr>
          <w:ilvl w:val="0"/>
          <w:numId w:val="1"/>
        </w:numPr>
      </w:pPr>
      <w:r>
        <w:t>Develop and share expectations, tools, and guidance for analyzing and cleansing legacy data; and</w:t>
      </w:r>
    </w:p>
    <w:p w14:paraId="471E18EA" w14:textId="77777777" w:rsidR="001F66CB" w:rsidRDefault="001F66CB" w:rsidP="001F66CB">
      <w:pPr>
        <w:pStyle w:val="ListParagraph"/>
        <w:numPr>
          <w:ilvl w:val="0"/>
          <w:numId w:val="1"/>
        </w:numPr>
      </w:pPr>
      <w:r>
        <w:t xml:space="preserve">Provide input for creating or updating policies and best practices to support standardization of data and processes in Florida PALM. </w:t>
      </w:r>
    </w:p>
    <w:p w14:paraId="68AE9F8C" w14:textId="77777777" w:rsidR="001F66CB" w:rsidRDefault="001F66CB" w:rsidP="001F66CB">
      <w:r>
        <w:t>Participants are asked to evaluate your agency for questions related to legacy data, data management, and future state expectations.</w:t>
      </w:r>
    </w:p>
    <w:p w14:paraId="3DF96B10" w14:textId="77777777" w:rsidR="003E1F53" w:rsidRDefault="003E1F53" w:rsidP="000640FF">
      <w:pPr>
        <w:pStyle w:val="Heading1"/>
      </w:pPr>
      <w:r>
        <w:t>Legacy data</w:t>
      </w:r>
    </w:p>
    <w:p w14:paraId="760C3FA3" w14:textId="40303F83" w:rsidR="00E17D5A" w:rsidRDefault="00E17D5A" w:rsidP="00E17D5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 </w:t>
      </w:r>
    </w:p>
    <w:p w14:paraId="4EF24A0C" w14:textId="77777777" w:rsidR="00E17D5A" w:rsidRDefault="00E17D5A" w:rsidP="00E17D5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policies does your agency currently have for inventories and write-offs?</w:t>
      </w:r>
    </w:p>
    <w:p w14:paraId="400F95B0" w14:textId="77777777" w:rsidR="00E17D5A" w:rsidRDefault="00E17D5A" w:rsidP="00E17D5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942118" w14:textId="77916FE9" w:rsidR="000640FF" w:rsidRDefault="00E17D5A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  <w:r w:rsidR="000640FF">
        <w:rPr>
          <w:rFonts w:ascii="Calibri" w:hAnsi="Calibri" w:cs="Calibri"/>
          <w:sz w:val="22"/>
          <w:szCs w:val="22"/>
        </w:rPr>
        <w:t>How does your agency manage Custodian IDs?  Are there multiple users to one ID or are there several with one unique ID to each user?</w:t>
      </w:r>
    </w:p>
    <w:p w14:paraId="3DC673C1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1538B62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does your agency manage location codes?</w:t>
      </w:r>
    </w:p>
    <w:p w14:paraId="7D16E106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C3ACBF" w14:textId="5BBE568A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</w:t>
      </w:r>
      <w:r w:rsidR="00815BCF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you</w:t>
      </w:r>
      <w:r w:rsidR="00815BCF">
        <w:rPr>
          <w:rFonts w:ascii="Calibri" w:hAnsi="Calibri" w:cs="Calibri"/>
          <w:sz w:val="22"/>
          <w:szCs w:val="22"/>
        </w:rPr>
        <w:t>r agency</w:t>
      </w:r>
      <w:r>
        <w:rPr>
          <w:rFonts w:ascii="Calibri" w:hAnsi="Calibri" w:cs="Calibri"/>
          <w:sz w:val="22"/>
          <w:szCs w:val="22"/>
        </w:rPr>
        <w:t xml:space="preserve"> have any C</w:t>
      </w:r>
      <w:r w:rsidR="00513094">
        <w:rPr>
          <w:rFonts w:ascii="Calibri" w:hAnsi="Calibri" w:cs="Calibri"/>
          <w:sz w:val="22"/>
          <w:szCs w:val="22"/>
        </w:rPr>
        <w:t xml:space="preserve">onstruction </w:t>
      </w:r>
      <w:r>
        <w:rPr>
          <w:rFonts w:ascii="Calibri" w:hAnsi="Calibri" w:cs="Calibri"/>
          <w:sz w:val="22"/>
          <w:szCs w:val="22"/>
        </w:rPr>
        <w:t>W</w:t>
      </w:r>
      <w:r w:rsidR="00513094">
        <w:rPr>
          <w:rFonts w:ascii="Calibri" w:hAnsi="Calibri" w:cs="Calibri"/>
          <w:sz w:val="22"/>
          <w:szCs w:val="22"/>
        </w:rPr>
        <w:t xml:space="preserve">ork </w:t>
      </w:r>
      <w:r>
        <w:rPr>
          <w:rFonts w:ascii="Calibri" w:hAnsi="Calibri" w:cs="Calibri"/>
          <w:sz w:val="22"/>
          <w:szCs w:val="22"/>
        </w:rPr>
        <w:t>I</w:t>
      </w:r>
      <w:r w:rsidR="00513094">
        <w:rPr>
          <w:rFonts w:ascii="Calibri" w:hAnsi="Calibri" w:cs="Calibri"/>
          <w:sz w:val="22"/>
          <w:szCs w:val="22"/>
        </w:rPr>
        <w:t xml:space="preserve">n </w:t>
      </w:r>
      <w:r>
        <w:rPr>
          <w:rFonts w:ascii="Calibri" w:hAnsi="Calibri" w:cs="Calibri"/>
          <w:sz w:val="22"/>
          <w:szCs w:val="22"/>
        </w:rPr>
        <w:t>P</w:t>
      </w:r>
      <w:r w:rsidR="00513094">
        <w:rPr>
          <w:rFonts w:ascii="Calibri" w:hAnsi="Calibri" w:cs="Calibri"/>
          <w:sz w:val="22"/>
          <w:szCs w:val="22"/>
        </w:rPr>
        <w:t>rogress</w:t>
      </w:r>
      <w:r w:rsidR="00170B4F">
        <w:rPr>
          <w:rFonts w:ascii="Calibri" w:hAnsi="Calibri" w:cs="Calibri"/>
          <w:sz w:val="22"/>
          <w:szCs w:val="22"/>
        </w:rPr>
        <w:t xml:space="preserve"> (CWIP)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items?</w:t>
      </w:r>
    </w:p>
    <w:p w14:paraId="7AC713A5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2498F50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</w:t>
      </w:r>
      <w:r w:rsidR="00815BCF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you</w:t>
      </w:r>
      <w:r w:rsidR="00815BCF">
        <w:rPr>
          <w:rFonts w:ascii="Calibri" w:hAnsi="Calibri" w:cs="Calibri"/>
          <w:sz w:val="22"/>
          <w:szCs w:val="22"/>
        </w:rPr>
        <w:t>r agency</w:t>
      </w:r>
      <w:r>
        <w:rPr>
          <w:rFonts w:ascii="Calibri" w:hAnsi="Calibri" w:cs="Calibri"/>
          <w:sz w:val="22"/>
          <w:szCs w:val="22"/>
        </w:rPr>
        <w:t xml:space="preserve"> have property items that use depreciation other than the automated straight-line?</w:t>
      </w:r>
    </w:p>
    <w:p w14:paraId="1B0BB8F8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C3D1D2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17D5A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>es</w:t>
      </w:r>
      <w:r w:rsidRPr="00E17D5A">
        <w:rPr>
          <w:rFonts w:ascii="Calibri" w:hAnsi="Calibri" w:cs="Calibri"/>
          <w:sz w:val="22"/>
          <w:szCs w:val="22"/>
        </w:rPr>
        <w:t xml:space="preserve"> you</w:t>
      </w:r>
      <w:r>
        <w:rPr>
          <w:rFonts w:ascii="Calibri" w:hAnsi="Calibri" w:cs="Calibri"/>
          <w:sz w:val="22"/>
          <w:szCs w:val="22"/>
        </w:rPr>
        <w:t>r agency</w:t>
      </w:r>
      <w:r w:rsidRPr="00E17D5A">
        <w:rPr>
          <w:rFonts w:ascii="Calibri" w:hAnsi="Calibri" w:cs="Calibri"/>
          <w:sz w:val="22"/>
          <w:szCs w:val="22"/>
        </w:rPr>
        <w:t xml:space="preserve"> track </w:t>
      </w:r>
      <w:r>
        <w:rPr>
          <w:rFonts w:ascii="Calibri" w:hAnsi="Calibri" w:cs="Calibri"/>
          <w:sz w:val="22"/>
          <w:szCs w:val="22"/>
        </w:rPr>
        <w:t>assets</w:t>
      </w:r>
      <w:r w:rsidRPr="00E17D5A">
        <w:rPr>
          <w:rFonts w:ascii="Calibri" w:hAnsi="Calibri" w:cs="Calibri"/>
          <w:sz w:val="22"/>
          <w:szCs w:val="22"/>
        </w:rPr>
        <w:t xml:space="preserve"> down to the grant or contract level?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25522F5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191F3E4" w14:textId="77777777" w:rsidR="004C7786" w:rsidRDefault="004C7786" w:rsidP="00513094">
      <w:pPr>
        <w:pStyle w:val="Heading1"/>
      </w:pPr>
      <w:r>
        <w:t>Data Management</w:t>
      </w:r>
    </w:p>
    <w:p w14:paraId="07467302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Has your agency started analyzing legacy asset data? </w:t>
      </w:r>
    </w:p>
    <w:p w14:paraId="34B6CCE6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3DF5DBB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What are your agency practices to manage and cleanup property records?</w:t>
      </w:r>
    </w:p>
    <w:p w14:paraId="0B1BC865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3E38F07" w14:textId="217F48A4" w:rsidR="004C7786" w:rsidRDefault="004C7786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frequently do</w:t>
      </w:r>
      <w:r w:rsidR="000640FF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you</w:t>
      </w:r>
      <w:r w:rsidR="000640FF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 </w:t>
      </w:r>
      <w:r w:rsidR="000640FF">
        <w:rPr>
          <w:rFonts w:ascii="Calibri" w:hAnsi="Calibri" w:cs="Calibri"/>
          <w:sz w:val="22"/>
          <w:szCs w:val="22"/>
        </w:rPr>
        <w:t xml:space="preserve">agency perform analysis and cleanup of </w:t>
      </w:r>
      <w:r>
        <w:rPr>
          <w:rFonts w:ascii="Calibri" w:hAnsi="Calibri" w:cs="Calibri"/>
          <w:sz w:val="22"/>
          <w:szCs w:val="22"/>
        </w:rPr>
        <w:t>property records?</w:t>
      </w:r>
    </w:p>
    <w:p w14:paraId="0BF2CC33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C906D08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are common data issues for property records?</w:t>
      </w:r>
    </w:p>
    <w:p w14:paraId="4BB3C810" w14:textId="77777777" w:rsidR="000640FF" w:rsidRDefault="000640FF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B0EE6E7" w14:textId="77777777" w:rsidR="004C7786" w:rsidRDefault="004C7786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does your agency ensure property records are not tied to inactive data elements?</w:t>
      </w:r>
    </w:p>
    <w:p w14:paraId="15BD04A3" w14:textId="77777777" w:rsidR="004C7786" w:rsidRDefault="004C7786" w:rsidP="004C778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679717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Has your agency established any best practices for property management?  What makes those successful?</w:t>
      </w:r>
    </w:p>
    <w:p w14:paraId="141C17D6" w14:textId="77777777" w:rsidR="004C7786" w:rsidRDefault="004C7786" w:rsidP="00B122B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CE7EC92" w14:textId="5F23D4EA" w:rsidR="006A2181" w:rsidRDefault="000640FF" w:rsidP="000640FF">
      <w:pPr>
        <w:pStyle w:val="Heading1"/>
      </w:pPr>
      <w:r>
        <w:t>F</w:t>
      </w:r>
      <w:r w:rsidR="006A2181">
        <w:t>uture State</w:t>
      </w:r>
    </w:p>
    <w:p w14:paraId="2D53A32E" w14:textId="0C93EF57" w:rsidR="000640FF" w:rsidRPr="00513094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13094">
        <w:rPr>
          <w:rFonts w:ascii="Calibri" w:hAnsi="Calibri" w:cs="Calibri"/>
          <w:sz w:val="22"/>
          <w:szCs w:val="22"/>
        </w:rPr>
        <w:t>What are standard practices that should be used across agencies for managing asset data, and what differences in practices are appropriate?</w:t>
      </w:r>
    </w:p>
    <w:p w14:paraId="7CA7DD32" w14:textId="77777777" w:rsidR="000640FF" w:rsidRPr="00513094" w:rsidRDefault="000640FF" w:rsidP="0051309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EDDBDED" w14:textId="77777777" w:rsidR="000640FF" w:rsidRPr="00513094" w:rsidRDefault="000640FF" w:rsidP="0051309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13094">
        <w:rPr>
          <w:rFonts w:ascii="Calibri" w:hAnsi="Calibri" w:cs="Calibri"/>
          <w:sz w:val="22"/>
          <w:szCs w:val="22"/>
        </w:rPr>
        <w:t>What existing policies are helpful?</w:t>
      </w:r>
    </w:p>
    <w:p w14:paraId="2BCC0331" w14:textId="77777777" w:rsidR="00815BCF" w:rsidRDefault="00815BC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CA33D53" w14:textId="77777777" w:rsidR="000640FF" w:rsidRPr="00513094" w:rsidRDefault="000640FF" w:rsidP="0051309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13094">
        <w:rPr>
          <w:rFonts w:ascii="Calibri" w:hAnsi="Calibri" w:cs="Calibri"/>
          <w:sz w:val="22"/>
          <w:szCs w:val="22"/>
        </w:rPr>
        <w:t xml:space="preserve">Where are there current policy gaps? </w:t>
      </w:r>
    </w:p>
    <w:p w14:paraId="2D7480C8" w14:textId="77777777" w:rsidR="00815BCF" w:rsidRDefault="00815BC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97D3426" w14:textId="77777777" w:rsidR="000640FF" w:rsidRPr="00513094" w:rsidRDefault="000640FF" w:rsidP="0051309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13094">
        <w:rPr>
          <w:rFonts w:ascii="Calibri" w:hAnsi="Calibri" w:cs="Calibri"/>
          <w:sz w:val="22"/>
          <w:szCs w:val="22"/>
        </w:rPr>
        <w:t xml:space="preserve">What assumptions do we have about asset data </w:t>
      </w:r>
      <w:r w:rsidR="00815BCF" w:rsidRPr="00815BCF">
        <w:rPr>
          <w:rFonts w:ascii="Calibri" w:hAnsi="Calibri" w:cs="Calibri"/>
          <w:sz w:val="22"/>
          <w:szCs w:val="22"/>
        </w:rPr>
        <w:t>conversion?</w:t>
      </w:r>
    </w:p>
    <w:p w14:paraId="03467831" w14:textId="77777777" w:rsidR="00815BCF" w:rsidRDefault="00815BC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7D8FDF" w14:textId="77777777" w:rsidR="000640FF" w:rsidRPr="00513094" w:rsidRDefault="000640FF" w:rsidP="0051309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513094">
        <w:rPr>
          <w:rFonts w:ascii="Calibri" w:hAnsi="Calibri" w:cs="Calibri"/>
          <w:sz w:val="22"/>
          <w:szCs w:val="22"/>
        </w:rPr>
        <w:t>What asset information is needed in Florida PALM?</w:t>
      </w:r>
    </w:p>
    <w:p w14:paraId="09052DF7" w14:textId="77777777" w:rsidR="000640FF" w:rsidRDefault="000640FF" w:rsidP="000640F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6C11FF1" w14:textId="77777777" w:rsidR="000640FF" w:rsidRDefault="000640FF"/>
    <w:sectPr w:rsidR="0006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027B1"/>
    <w:multiLevelType w:val="hybridMultilevel"/>
    <w:tmpl w:val="8D4A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53"/>
    <w:rsid w:val="000640FF"/>
    <w:rsid w:val="00170B4F"/>
    <w:rsid w:val="001F66CB"/>
    <w:rsid w:val="00254182"/>
    <w:rsid w:val="002A0DB6"/>
    <w:rsid w:val="003956B1"/>
    <w:rsid w:val="003D1A6B"/>
    <w:rsid w:val="003E1F53"/>
    <w:rsid w:val="004C7786"/>
    <w:rsid w:val="00513094"/>
    <w:rsid w:val="006A2181"/>
    <w:rsid w:val="00735960"/>
    <w:rsid w:val="00815BCF"/>
    <w:rsid w:val="009728DB"/>
    <w:rsid w:val="00B122BA"/>
    <w:rsid w:val="00E17D5A"/>
    <w:rsid w:val="00E34C48"/>
    <w:rsid w:val="00E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2FAA"/>
  <w15:chartTrackingRefBased/>
  <w15:docId w15:val="{234B0460-2185-44FD-B3B7-DBECC52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53"/>
  </w:style>
  <w:style w:type="paragraph" w:styleId="Heading1">
    <w:name w:val="heading 1"/>
    <w:basedOn w:val="Normal"/>
    <w:next w:val="Normal"/>
    <w:link w:val="Heading1Char"/>
    <w:uiPriority w:val="9"/>
    <w:qFormat/>
    <w:rsid w:val="003E1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1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66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0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4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2022-10-31T12:06:00Z</dcterms:created>
  <dcterms:modified xsi:type="dcterms:W3CDTF">2022-10-31T12:07:00Z</dcterms:modified>
</cp:coreProperties>
</file>