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9CB74F" w14:textId="48D15269" w:rsidR="005E1E4D" w:rsidRPr="00635D8B" w:rsidRDefault="0084201A" w:rsidP="00FF0386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Worksheet</w:t>
      </w:r>
    </w:p>
    <w:p w14:paraId="2F315247" w14:textId="77777777" w:rsidR="00841D80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841D80">
        <w:rPr>
          <w:b/>
          <w:sz w:val="24"/>
          <w:szCs w:val="24"/>
        </w:rPr>
        <w:t>FIRE PREVENTION PRACTICES</w:t>
      </w:r>
    </w:p>
    <w:p w14:paraId="122E3BF2" w14:textId="77777777" w:rsidR="00801653" w:rsidRDefault="00801653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FFP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>, BFST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>, ATP</w:t>
      </w:r>
      <w:r w:rsidR="00841D80">
        <w:rPr>
          <w:b/>
          <w:sz w:val="24"/>
          <w:szCs w:val="24"/>
        </w:rPr>
        <w:t>1505</w:t>
      </w:r>
      <w:r>
        <w:rPr>
          <w:b/>
          <w:sz w:val="24"/>
          <w:szCs w:val="24"/>
        </w:rPr>
        <w:t xml:space="preserve"> </w:t>
      </w:r>
      <w:r w:rsidR="005E1E4D" w:rsidRPr="00635D8B">
        <w:rPr>
          <w:b/>
          <w:sz w:val="24"/>
          <w:szCs w:val="24"/>
        </w:rPr>
        <w:t xml:space="preserve"> </w:t>
      </w:r>
    </w:p>
    <w:p w14:paraId="12BE77B4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022BBA65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3002DE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79105221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13902C96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629A78A6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5B136ED8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1D0B4159" w14:textId="77777777" w:rsidR="005E1E4D" w:rsidRDefault="005E1E4D" w:rsidP="005E1E4D">
      <w:pPr>
        <w:ind w:left="1440"/>
      </w:pPr>
    </w:p>
    <w:p w14:paraId="53D6B86A" w14:textId="58A65FA3" w:rsidR="005E1E4D" w:rsidRDefault="0084201A">
      <w:pPr>
        <w:spacing w:after="160" w:line="259" w:lineRule="auto"/>
      </w:pPr>
      <w:r>
        <w:t xml:space="preserve">Applicants who wish to request a </w:t>
      </w:r>
      <w:r w:rsidR="001B75C3">
        <w:t>Course</w:t>
      </w:r>
      <w:r>
        <w:t xml:space="preserve"> Equivalency shall complete the following worksheet and attach the following information in the order that it appears on this list.</w:t>
      </w:r>
    </w:p>
    <w:p w14:paraId="6F6DA67A" w14:textId="530948AD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1B75C3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C988CB5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6DE97A51" w14:textId="77777777" w:rsidTr="00D90DDE">
        <w:tc>
          <w:tcPr>
            <w:tcW w:w="8100" w:type="dxa"/>
            <w:vAlign w:val="center"/>
          </w:tcPr>
          <w:p w14:paraId="635AD54B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2EB57A69" w14:textId="7E2C9D72" w:rsidR="006B17D0" w:rsidRPr="001777F7" w:rsidRDefault="001B75C3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0325D1A9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5CE8E6C2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3E82C37D" w14:textId="77777777" w:rsidTr="00913D92">
        <w:tc>
          <w:tcPr>
            <w:tcW w:w="8100" w:type="dxa"/>
          </w:tcPr>
          <w:p w14:paraId="31065E1A" w14:textId="0A6E241D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EE330B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C54DBD8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0C59DDCE" w14:textId="77777777" w:rsidTr="00913D92">
        <w:tc>
          <w:tcPr>
            <w:tcW w:w="8100" w:type="dxa"/>
          </w:tcPr>
          <w:p w14:paraId="399259F8" w14:textId="30F43846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1B75C3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1B75C3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E92447A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03716729" w14:textId="77777777" w:rsidTr="00913D92">
        <w:tc>
          <w:tcPr>
            <w:tcW w:w="8100" w:type="dxa"/>
          </w:tcPr>
          <w:p w14:paraId="6E9EE75F" w14:textId="6D156CF0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1B75C3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611F28E9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2D200E70" w14:textId="77777777" w:rsidTr="00913D92">
        <w:tc>
          <w:tcPr>
            <w:tcW w:w="8100" w:type="dxa"/>
          </w:tcPr>
          <w:p w14:paraId="308F54AE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05B06750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5B782235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2AC5234C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67E7DE7E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454F7757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14A23035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0D166A39" w14:textId="77777777" w:rsidTr="00913D92">
        <w:tc>
          <w:tcPr>
            <w:tcW w:w="8100" w:type="dxa"/>
          </w:tcPr>
          <w:p w14:paraId="41D6A678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62BD23E1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0B24F189" w14:textId="77777777" w:rsidTr="00913D92">
        <w:tc>
          <w:tcPr>
            <w:tcW w:w="8100" w:type="dxa"/>
          </w:tcPr>
          <w:p w14:paraId="2FF5CD5F" w14:textId="46F2E4FB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1B75C3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03D485FD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2352D835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3C3D2F03" w14:textId="77777777" w:rsidR="00660C89" w:rsidRDefault="00660C89" w:rsidP="00660C89">
      <w:pPr>
        <w:spacing w:after="160" w:line="259" w:lineRule="auto"/>
      </w:pPr>
    </w:p>
    <w:p w14:paraId="1241640E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7610EC31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1A81804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58AE54BA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32F54667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069AA74D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0322B066" w14:textId="77777777" w:rsidTr="007312F6">
        <w:trPr>
          <w:jc w:val="center"/>
        </w:trPr>
        <w:tc>
          <w:tcPr>
            <w:tcW w:w="2155" w:type="dxa"/>
          </w:tcPr>
          <w:p w14:paraId="02420EFD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NFPA 1031 </w:t>
            </w:r>
          </w:p>
          <w:p w14:paraId="3B45A4B3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(2014 Edition)</w:t>
            </w:r>
          </w:p>
          <w:p w14:paraId="79CC47FC" w14:textId="77777777" w:rsidR="005816EE" w:rsidRPr="00247044" w:rsidRDefault="00A84F2D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4.1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</w:tc>
        <w:tc>
          <w:tcPr>
            <w:tcW w:w="4050" w:type="dxa"/>
          </w:tcPr>
          <w:p w14:paraId="2CF2810A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The Fire Inspector I shall meet the job performance requirements defined in Sections 4.2 through 4.4. In addition, the Fire Inspector I shall meet the requirements of</w:t>
            </w:r>
          </w:p>
          <w:p w14:paraId="6E4D2516" w14:textId="77777777" w:rsidR="005816EE" w:rsidRPr="00A84F2D" w:rsidRDefault="00A84F2D" w:rsidP="00A84F2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Section 4.2 of NFPA 472.</w:t>
            </w:r>
          </w:p>
        </w:tc>
        <w:tc>
          <w:tcPr>
            <w:tcW w:w="3145" w:type="dxa"/>
          </w:tcPr>
          <w:p w14:paraId="2094AFA2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1BDC8711" w14:textId="77777777" w:rsidTr="007312F6">
        <w:trPr>
          <w:jc w:val="center"/>
        </w:trPr>
        <w:tc>
          <w:tcPr>
            <w:tcW w:w="2155" w:type="dxa"/>
          </w:tcPr>
          <w:p w14:paraId="64D5E4A9" w14:textId="77777777" w:rsidR="00A84F2D" w:rsidRDefault="00A84F2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7CB21CA8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58025423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Prepare inspection reports, given agency policy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procedures, and observations from an assigned field inspection,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so that the report is clear and concise and reflects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findings of the inspection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6C62AD56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(A) Requisite Knowledge.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</w:t>
            </w:r>
          </w:p>
          <w:p w14:paraId="20A0A84B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and policies of the jurisdiction.</w:t>
            </w:r>
          </w:p>
          <w:p w14:paraId="4E64F606" w14:textId="77777777" w:rsidR="00A84F2D" w:rsidRPr="00A84F2D" w:rsidRDefault="00A84F2D" w:rsidP="007312F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conduct a field inspection,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apply codes and standards, and 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ommunicate orally and in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123F278A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D11890B" w14:textId="77777777" w:rsidTr="007312F6">
        <w:trPr>
          <w:jc w:val="center"/>
        </w:trPr>
        <w:tc>
          <w:tcPr>
            <w:tcW w:w="2155" w:type="dxa"/>
          </w:tcPr>
          <w:p w14:paraId="763657E9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4.2.2</w:t>
            </w:r>
          </w:p>
          <w:p w14:paraId="1DD7837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FDAABB7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Recognize the need for a permit, given a situation or condition,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so that requirements for permits are communicated in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 policies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of the jurisdiction.</w:t>
            </w:r>
          </w:p>
          <w:p w14:paraId="32FA7CA0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Permit policies of the jurisdiction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rationale for the permit.</w:t>
            </w:r>
          </w:p>
          <w:p w14:paraId="4E8BC464" w14:textId="77777777" w:rsidR="00A84F2D" w:rsidRPr="00A84F2D" w:rsidRDefault="00A84F2D" w:rsidP="007312F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communicate orally and in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62FA07FE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28F324C" w14:textId="77777777" w:rsidTr="007312F6">
        <w:trPr>
          <w:jc w:val="center"/>
        </w:trPr>
        <w:tc>
          <w:tcPr>
            <w:tcW w:w="2155" w:type="dxa"/>
          </w:tcPr>
          <w:p w14:paraId="14C348CF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22CCF090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B35831B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Recognize the need for plan review, given a situation or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condition, so that requirements for plan reviews are communicated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in accordance with the applicable codes and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standards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policies of the jurisdiction.</w:t>
            </w:r>
          </w:p>
          <w:p w14:paraId="3EF35E87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Plan review policies of the jurisdiction</w:t>
            </w:r>
          </w:p>
          <w:p w14:paraId="197E31F8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and the rationale for the plan review.</w:t>
            </w:r>
          </w:p>
          <w:p w14:paraId="194FB12A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communicate orally and in</w:t>
            </w:r>
          </w:p>
          <w:p w14:paraId="214C6955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writing.</w:t>
            </w:r>
          </w:p>
        </w:tc>
        <w:tc>
          <w:tcPr>
            <w:tcW w:w="3145" w:type="dxa"/>
          </w:tcPr>
          <w:p w14:paraId="0B71A9E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45770F9" w14:textId="77777777" w:rsidTr="007312F6">
        <w:trPr>
          <w:jc w:val="center"/>
        </w:trPr>
        <w:tc>
          <w:tcPr>
            <w:tcW w:w="2155" w:type="dxa"/>
          </w:tcPr>
          <w:p w14:paraId="6A89565D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4.2.4</w:t>
            </w:r>
          </w:p>
          <w:p w14:paraId="31C315F0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42D5E19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Investigate common complaints, given a reported situation</w:t>
            </w:r>
            <w:r w:rsid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or condition, so that complaint information is recorded, the</w:t>
            </w:r>
          </w:p>
          <w:p w14:paraId="7B7FAA9D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AHJ-approved process is initiated, and the complaint is resolved.</w:t>
            </w:r>
          </w:p>
          <w:p w14:paraId="6BC13874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6E9F97E0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and policies of the jurisdiction.</w:t>
            </w:r>
          </w:p>
          <w:p w14:paraId="7B924F34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apply codes and standards,</w:t>
            </w:r>
          </w:p>
          <w:p w14:paraId="36F56E36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communicate orally and in writing, recognize problems, and</w:t>
            </w:r>
          </w:p>
          <w:p w14:paraId="0091CBE3" w14:textId="77777777" w:rsidR="00A84F2D" w:rsidRPr="00A84F2D" w:rsidRDefault="00A84F2D" w:rsidP="00A84F2D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84F2D">
              <w:rPr>
                <w:rFonts w:eastAsiaTheme="minorHAnsi"/>
                <w:bCs/>
                <w:color w:val="000000"/>
                <w:sz w:val="24"/>
                <w:szCs w:val="24"/>
              </w:rPr>
              <w:t>resolve complaints.</w:t>
            </w:r>
          </w:p>
        </w:tc>
        <w:tc>
          <w:tcPr>
            <w:tcW w:w="3145" w:type="dxa"/>
          </w:tcPr>
          <w:p w14:paraId="744774C4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3B69C9CD" w14:textId="77777777" w:rsidTr="007312F6">
        <w:trPr>
          <w:jc w:val="center"/>
        </w:trPr>
        <w:tc>
          <w:tcPr>
            <w:tcW w:w="2155" w:type="dxa"/>
          </w:tcPr>
          <w:p w14:paraId="5995E9E1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4.2.5</w:t>
            </w:r>
          </w:p>
          <w:p w14:paraId="673A4C7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4293F7AD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Identify the applicable code or standard, given a fire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protection, fire prevention, or life safety issue, so that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document, edition, and section are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referenced.</w:t>
            </w:r>
          </w:p>
          <w:p w14:paraId="41917327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03FB67B4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jurisdiction.</w:t>
            </w:r>
          </w:p>
          <w:p w14:paraId="5EC61145" w14:textId="77777777" w:rsidR="00A84F2D" w:rsidRPr="00A84F2D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apply codes and standards</w:t>
            </w:r>
          </w:p>
        </w:tc>
        <w:tc>
          <w:tcPr>
            <w:tcW w:w="3145" w:type="dxa"/>
          </w:tcPr>
          <w:p w14:paraId="6F917CB3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3C3E345" w14:textId="77777777" w:rsidTr="007312F6">
        <w:trPr>
          <w:jc w:val="center"/>
        </w:trPr>
        <w:tc>
          <w:tcPr>
            <w:tcW w:w="2155" w:type="dxa"/>
          </w:tcPr>
          <w:p w14:paraId="646F912A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4.2.6</w:t>
            </w:r>
          </w:p>
          <w:p w14:paraId="2720F457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4A7FA7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Participate in legal proceedings, given the findings of a field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inspection or a complaint and consultation with legal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counsel, so that all information is </w:t>
            </w:r>
            <w:proofErr w:type="gramStart"/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presented</w:t>
            </w:r>
            <w:proofErr w:type="gramEnd"/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and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the inspector’s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demeanor is professional.</w:t>
            </w:r>
          </w:p>
          <w:p w14:paraId="630FFF89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legal requirements pertaining</w:t>
            </w:r>
          </w:p>
          <w:p w14:paraId="77CB0AC0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to evidence rules in the legal system and types of legal proceedings.</w:t>
            </w:r>
          </w:p>
          <w:p w14:paraId="43685BBD" w14:textId="77777777" w:rsidR="00A84F2D" w:rsidRPr="00A84F2D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maintain a professional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courtroom demeanor,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ommunicate, listen, and differentiate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facts 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rom opinions.</w:t>
            </w:r>
          </w:p>
        </w:tc>
        <w:tc>
          <w:tcPr>
            <w:tcW w:w="3145" w:type="dxa"/>
          </w:tcPr>
          <w:p w14:paraId="15944265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70EB332" w14:textId="77777777" w:rsidTr="007312F6">
        <w:trPr>
          <w:jc w:val="center"/>
        </w:trPr>
        <w:tc>
          <w:tcPr>
            <w:tcW w:w="2155" w:type="dxa"/>
          </w:tcPr>
          <w:p w14:paraId="3CF2D251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</w:t>
            </w:r>
          </w:p>
          <w:p w14:paraId="4A7B37D4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419A803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Identify the occupancy classification of a single-use occupancy,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given a description of the occupancy and its use, so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that the classification is made according to the applicable</w:t>
            </w:r>
          </w:p>
          <w:p w14:paraId="174F7FCA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standards.</w:t>
            </w:r>
          </w:p>
          <w:p w14:paraId="5FE6363B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Occupancy classification types; applicable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codes, regulations, and standards adopted by the jurisdiction;</w:t>
            </w:r>
            <w:r w:rsidR="007312F6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operational features; and fire hazards presented by</w:t>
            </w:r>
          </w:p>
          <w:p w14:paraId="1DBB6B13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various occupancies.</w:t>
            </w:r>
          </w:p>
          <w:p w14:paraId="3A07721F" w14:textId="77777777" w:rsidR="00A84F2D" w:rsidRPr="00A84F2D" w:rsidRDefault="003D0D25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make observations and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correct decisions.</w:t>
            </w:r>
          </w:p>
        </w:tc>
        <w:tc>
          <w:tcPr>
            <w:tcW w:w="3145" w:type="dxa"/>
          </w:tcPr>
          <w:p w14:paraId="4AB1EE45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DACB5D2" w14:textId="77777777" w:rsidTr="007312F6">
        <w:trPr>
          <w:jc w:val="center"/>
        </w:trPr>
        <w:tc>
          <w:tcPr>
            <w:tcW w:w="2155" w:type="dxa"/>
          </w:tcPr>
          <w:p w14:paraId="79FD4EBE" w14:textId="77777777" w:rsidR="00A84F2D" w:rsidRDefault="00A84F2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4.3.2</w:t>
            </w:r>
          </w:p>
          <w:p w14:paraId="05C2B71A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19F71F76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Compute the allowable occupant load of a single-use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occupancy or portion thereof, given a detailed description of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the occupancy, so that the calculated allowable occupant load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is established in accordance with applicable codes and standards.</w:t>
            </w:r>
          </w:p>
          <w:p w14:paraId="387EC27E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. Occupancy classification;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codes, regulations, and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standards adopted by the jurisdiction;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operational features; fire hazards presented by various</w:t>
            </w:r>
          </w:p>
          <w:p w14:paraId="71F82055" w14:textId="77777777" w:rsidR="003D0D25" w:rsidRPr="003D0D25" w:rsidRDefault="003D0D25" w:rsidP="003D0D25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occupancies; and occupant load factors.</w:t>
            </w:r>
          </w:p>
          <w:p w14:paraId="56FD3E6F" w14:textId="77777777" w:rsidR="00A84F2D" w:rsidRPr="00A84F2D" w:rsidRDefault="003D0D25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D0D25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calculate occupant loads,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identify occupancy factors related to various occupancy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c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lassifications,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D0D25">
              <w:rPr>
                <w:rFonts w:eastAsiaTheme="minorHAnsi"/>
                <w:bCs/>
                <w:color w:val="000000"/>
                <w:sz w:val="24"/>
                <w:szCs w:val="24"/>
              </w:rPr>
              <w:t>use measuring tools, and make field sketches</w:t>
            </w:r>
          </w:p>
        </w:tc>
        <w:tc>
          <w:tcPr>
            <w:tcW w:w="3145" w:type="dxa"/>
          </w:tcPr>
          <w:p w14:paraId="4C511558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D722614" w14:textId="77777777" w:rsidTr="007312F6">
        <w:trPr>
          <w:jc w:val="center"/>
        </w:trPr>
        <w:tc>
          <w:tcPr>
            <w:tcW w:w="2155" w:type="dxa"/>
          </w:tcPr>
          <w:p w14:paraId="45C825DC" w14:textId="77777777" w:rsidR="00A84F2D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4.3.3</w:t>
            </w:r>
          </w:p>
          <w:p w14:paraId="2A614A55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16D577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Inspect means of egress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lements, given observations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made during a field inspection of an existing building, so that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means of egress elements are maintained in compliance with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 and deficiencies are identified,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  <w:r w:rsid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0AC0B5F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1E10860A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 related to means of egress elements,</w:t>
            </w:r>
          </w:p>
          <w:p w14:paraId="7AF2FCE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requirements of egress elements, types of</w:t>
            </w:r>
          </w:p>
          <w:p w14:paraId="56DD30DD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construction, occupancy egress requirements, and the relationship</w:t>
            </w:r>
          </w:p>
          <w:p w14:paraId="7EA86D5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of fixed fire protection systems to egress requirements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to approved means of egress elements, including,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but not limited to, doors, hardware, and lights.</w:t>
            </w:r>
          </w:p>
          <w:p w14:paraId="1E789C3F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 and recognize</w:t>
            </w:r>
          </w:p>
          <w:p w14:paraId="140EE25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problems, calculate, make basic decisions related to means of</w:t>
            </w:r>
          </w:p>
          <w:p w14:paraId="1A0E326C" w14:textId="77777777" w:rsidR="00A84F2D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egress, use measuring tools, and make field sketches.</w:t>
            </w:r>
          </w:p>
        </w:tc>
        <w:tc>
          <w:tcPr>
            <w:tcW w:w="3145" w:type="dxa"/>
          </w:tcPr>
          <w:p w14:paraId="2DB114A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0EC03804" w14:textId="77777777" w:rsidTr="007312F6">
        <w:trPr>
          <w:jc w:val="center"/>
        </w:trPr>
        <w:tc>
          <w:tcPr>
            <w:tcW w:w="2155" w:type="dxa"/>
          </w:tcPr>
          <w:p w14:paraId="1F2BBE2F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4.3.4</w:t>
            </w:r>
          </w:p>
          <w:p w14:paraId="6C2BE0B8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A58F64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Verify the type of construction for an addition or remodeling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project, given field observations or a description of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project and the materials being used, so that the construction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type is identified and recorded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71EC7F9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</w:t>
            </w:r>
          </w:p>
          <w:p w14:paraId="18E8C65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adopted by the jurisdiction, types of construction, rated construction</w:t>
            </w:r>
          </w:p>
          <w:p w14:paraId="350DA77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components, and accepted building construction</w:t>
            </w:r>
          </w:p>
          <w:p w14:paraId="67DF1C8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methods and materials.</w:t>
            </w:r>
          </w:p>
          <w:p w14:paraId="7555869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read plans, make decisions,</w:t>
            </w:r>
          </w:p>
          <w:p w14:paraId="6D19F146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apply codes and standards.</w:t>
            </w:r>
          </w:p>
        </w:tc>
        <w:tc>
          <w:tcPr>
            <w:tcW w:w="3145" w:type="dxa"/>
          </w:tcPr>
          <w:p w14:paraId="174A0C22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E6F9377" w14:textId="77777777" w:rsidTr="007312F6">
        <w:trPr>
          <w:jc w:val="center"/>
        </w:trPr>
        <w:tc>
          <w:tcPr>
            <w:tcW w:w="2155" w:type="dxa"/>
          </w:tcPr>
          <w:p w14:paraId="7F31A5C0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4.3.5</w:t>
            </w:r>
          </w:p>
          <w:p w14:paraId="2EB0AEB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4B2B4E9D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fixed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fire suppression systems, given test documentation and field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observations, so that the systems are in an operational state,</w:t>
            </w:r>
          </w:p>
          <w:p w14:paraId="5773B65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</w:p>
          <w:p w14:paraId="0D2761F5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</w:p>
          <w:p w14:paraId="3AE59D8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15D89C8F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the components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operation of fixed fire suppression systems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standards.</w:t>
            </w:r>
          </w:p>
          <w:p w14:paraId="31FAD7F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F3CEE08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5F84A30A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7B788E2" w14:textId="77777777" w:rsidTr="007312F6">
        <w:trPr>
          <w:jc w:val="center"/>
        </w:trPr>
        <w:tc>
          <w:tcPr>
            <w:tcW w:w="2155" w:type="dxa"/>
          </w:tcPr>
          <w:p w14:paraId="19793E75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4.3.6</w:t>
            </w:r>
          </w:p>
          <w:p w14:paraId="5B5DDCA7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3AE6DDD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fire detection</w:t>
            </w:r>
          </w:p>
          <w:p w14:paraId="45D86B06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alarm systems, given test documentation and field</w:t>
            </w:r>
          </w:p>
          <w:p w14:paraId="1A8EA5B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observations, so that the systems are in an operational state,</w:t>
            </w:r>
          </w:p>
          <w:p w14:paraId="6D7728FA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</w:p>
          <w:p w14:paraId="0F6BE912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policies of</w:t>
            </w:r>
          </w:p>
          <w:p w14:paraId="39D920E5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the jurisdiction.</w:t>
            </w:r>
          </w:p>
          <w:p w14:paraId="59CFC45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the components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operation of fire detection and alarm systems</w:t>
            </w:r>
          </w:p>
          <w:p w14:paraId="12ACEF17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devices and applicable codes and standards.</w:t>
            </w:r>
          </w:p>
          <w:p w14:paraId="0F5D0DE4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FEA90B5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64BE6863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584833E4" w14:textId="77777777" w:rsidTr="007312F6">
        <w:trPr>
          <w:jc w:val="center"/>
        </w:trPr>
        <w:tc>
          <w:tcPr>
            <w:tcW w:w="2155" w:type="dxa"/>
          </w:tcPr>
          <w:p w14:paraId="570B4E05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4.3.7</w:t>
            </w:r>
          </w:p>
          <w:p w14:paraId="67BD02D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922B098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Determine the operational readiness of existing portable</w:t>
            </w:r>
          </w:p>
          <w:p w14:paraId="22DDA3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fire extinguishers, given field observations and test documentation,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so that the equipment is in an operational state,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maintenance is documented, and deficiencies are identified,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policies of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the jurisdiction.</w:t>
            </w:r>
          </w:p>
          <w:p w14:paraId="2BE15D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A basic understanding of portable</w:t>
            </w:r>
          </w:p>
          <w:p w14:paraId="7FD7ED50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fire extinguishers, including their components and placement,</w:t>
            </w:r>
          </w:p>
          <w:p w14:paraId="19B81B96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and applicable codes and standards.</w:t>
            </w:r>
          </w:p>
          <w:p w14:paraId="47071758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make decisions,</w:t>
            </w:r>
          </w:p>
          <w:p w14:paraId="76175A3D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problems, and read reports.</w:t>
            </w:r>
          </w:p>
        </w:tc>
        <w:tc>
          <w:tcPr>
            <w:tcW w:w="3145" w:type="dxa"/>
          </w:tcPr>
          <w:p w14:paraId="78EDDD1A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39AA988F" w14:textId="77777777" w:rsidTr="007312F6">
        <w:trPr>
          <w:jc w:val="center"/>
        </w:trPr>
        <w:tc>
          <w:tcPr>
            <w:tcW w:w="2155" w:type="dxa"/>
          </w:tcPr>
          <w:p w14:paraId="64FB9EFF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4.3.8</w:t>
            </w:r>
          </w:p>
          <w:p w14:paraId="240F8F6E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03FE2CEE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Recognize hazardous conditions involving equipment,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processes, and operations, given field observations, so that the</w:t>
            </w:r>
          </w:p>
          <w:p w14:paraId="490E624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equipment, processes, or operations are conducted and maintained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in accordance with applicable codes and standards and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deficiencies are identified, documented, and reported in accordance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with the applicable codes and standards and the</w:t>
            </w:r>
          </w:p>
          <w:p w14:paraId="47DC2F81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6517442C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Practices and techniques of code</w:t>
            </w:r>
          </w:p>
          <w:p w14:paraId="489F43CB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compliance inspections, fire behavior, fire prevention practices,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ignition sources, safe housekeeping practices, and classification</w:t>
            </w:r>
            <w:r w:rsid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of hazardous materials.</w:t>
            </w:r>
          </w:p>
          <w:p w14:paraId="20F8AD99" w14:textId="77777777" w:rsidR="0038767E" w:rsidRPr="0038767E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7F287ACE" w14:textId="77777777" w:rsidR="0038767E" w:rsidRPr="00A84F2D" w:rsidRDefault="0038767E" w:rsidP="0038767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38767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4EFC21D4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2A03120D" w14:textId="77777777" w:rsidTr="007312F6">
        <w:trPr>
          <w:jc w:val="center"/>
        </w:trPr>
        <w:tc>
          <w:tcPr>
            <w:tcW w:w="2155" w:type="dxa"/>
          </w:tcPr>
          <w:p w14:paraId="60AB77EB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4.3.9</w:t>
            </w:r>
          </w:p>
          <w:p w14:paraId="2D2467A3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8A895F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Compare an approved plan to an existing fire protection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system, given approved plans and field observations, so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that any modifications to the system are identified, documented,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reported in accordance with the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268DA54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Knowledge.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Fire protection symbols and terminology.</w:t>
            </w:r>
          </w:p>
          <w:p w14:paraId="230992DF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read and comprehend plans</w:t>
            </w:r>
          </w:p>
          <w:p w14:paraId="415429D6" w14:textId="77777777" w:rsidR="0038767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for fire protection systems, observe, communicate, apply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standards, recognize problems, and make decisions.</w:t>
            </w:r>
          </w:p>
        </w:tc>
        <w:tc>
          <w:tcPr>
            <w:tcW w:w="3145" w:type="dxa"/>
          </w:tcPr>
          <w:p w14:paraId="54D5D2C1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0401371" w14:textId="77777777" w:rsidTr="007312F6">
        <w:trPr>
          <w:jc w:val="center"/>
        </w:trPr>
        <w:tc>
          <w:tcPr>
            <w:tcW w:w="2155" w:type="dxa"/>
          </w:tcPr>
          <w:p w14:paraId="52D851B1" w14:textId="77777777" w:rsidR="0038767E" w:rsidRDefault="0038767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4.3.10</w:t>
            </w:r>
          </w:p>
          <w:p w14:paraId="4FC2CC64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7F27F10A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that emergency planning and preparedness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measures are in place and have been practiced, given field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observations, copies of emergency plans, and records of exercises,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so that plans are prepared and exercises have been performed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in accordance with applicable codes and standards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deficiencies are identified, documented, and reported in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3A570F3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(</w:t>
            </w: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Requirements relative to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evacuation drills that are required within the jurisdiction,</w:t>
            </w:r>
          </w:p>
          <w:p w14:paraId="38F03B5A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ways to conduct and/or evaluate fire drills in various occupancies,</w:t>
            </w:r>
          </w:p>
          <w:p w14:paraId="7321BB4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human behavior during fires and other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emergencies.</w:t>
            </w:r>
          </w:p>
          <w:p w14:paraId="701A1C28" w14:textId="77777777" w:rsidR="0038767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(B) Requisite Skills. The ability to identify the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evacuation requirements contained in the applicable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 and interpret plans and reports.</w:t>
            </w:r>
          </w:p>
        </w:tc>
        <w:tc>
          <w:tcPr>
            <w:tcW w:w="3145" w:type="dxa"/>
          </w:tcPr>
          <w:p w14:paraId="34B71F7F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38767E" w:rsidRPr="0095477A" w14:paraId="7E9B9F16" w14:textId="77777777" w:rsidTr="007312F6">
        <w:trPr>
          <w:jc w:val="center"/>
        </w:trPr>
        <w:tc>
          <w:tcPr>
            <w:tcW w:w="2155" w:type="dxa"/>
          </w:tcPr>
          <w:p w14:paraId="6536BAC1" w14:textId="77777777" w:rsidR="0038767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4.3.11</w:t>
            </w:r>
          </w:p>
          <w:p w14:paraId="7FA75CBF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29DF509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Inspect emergency access for an existing site, given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field observations, so that the required access for emergency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responders is maintained and deficiencies are identified,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documented, and corrected in accordance with the applicable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codes, standards, and policies of the jurisdiction.</w:t>
            </w:r>
          </w:p>
          <w:p w14:paraId="10CE389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Applicable codes and standards,</w:t>
            </w:r>
          </w:p>
          <w:p w14:paraId="525E6015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the policies of the jurisdiction, and emergency access and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a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ccessibility</w:t>
            </w:r>
          </w:p>
          <w:p w14:paraId="0998F44D" w14:textId="77777777" w:rsidR="0038767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requirements.</w:t>
            </w:r>
          </w:p>
          <w:p w14:paraId="4BE0EC5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identify the emergency</w:t>
            </w:r>
          </w:p>
          <w:p w14:paraId="0ED697B3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access requirements contained in the applicable codes and</w:t>
            </w:r>
          </w:p>
          <w:p w14:paraId="59867150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standards, observe, make decisions, and use measuring tools.</w:t>
            </w:r>
          </w:p>
        </w:tc>
        <w:tc>
          <w:tcPr>
            <w:tcW w:w="3145" w:type="dxa"/>
          </w:tcPr>
          <w:p w14:paraId="15B5E840" w14:textId="77777777" w:rsidR="0038767E" w:rsidRPr="0095477A" w:rsidRDefault="0038767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6ECC00D6" w14:textId="77777777" w:rsidTr="007312F6">
        <w:trPr>
          <w:jc w:val="center"/>
        </w:trPr>
        <w:tc>
          <w:tcPr>
            <w:tcW w:w="2155" w:type="dxa"/>
          </w:tcPr>
          <w:p w14:paraId="333305E8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4.3.12</w:t>
            </w:r>
          </w:p>
          <w:p w14:paraId="477652F2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2158FA9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code compliance for incidental storage, handling,</w:t>
            </w:r>
          </w:p>
          <w:p w14:paraId="6D91285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use of flammable and combustible liquids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gases, given field observations and inspection guidelines from</w:t>
            </w:r>
          </w:p>
          <w:p w14:paraId="74C4D2F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the AHJ, so that applicable codes and standards are addressed</w:t>
            </w:r>
          </w:p>
          <w:p w14:paraId="3DDE2D44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deficiencies are identified, documented, in accordance</w:t>
            </w:r>
          </w:p>
          <w:p w14:paraId="0F7B53F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with the applicable codes and standards and the policies of the</w:t>
            </w:r>
          </w:p>
          <w:p w14:paraId="0950B812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jurisdiction.</w:t>
            </w:r>
          </w:p>
          <w:p w14:paraId="78B24AC0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Classification, properties, labeling,</w:t>
            </w:r>
          </w:p>
          <w:p w14:paraId="6AEA9B23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storage, handling, and use of incidental amounts of flammable</w:t>
            </w:r>
          </w:p>
          <w:p w14:paraId="454E836D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combustible liquids and gases.</w:t>
            </w:r>
          </w:p>
          <w:p w14:paraId="7014D439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(B) Requisite Skills.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observe, communicate, apply</w:t>
            </w:r>
          </w:p>
          <w:p w14:paraId="6A1E7090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2CD126D8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76932DA8" w14:textId="77777777" w:rsidTr="007312F6">
        <w:trPr>
          <w:jc w:val="center"/>
        </w:trPr>
        <w:tc>
          <w:tcPr>
            <w:tcW w:w="2155" w:type="dxa"/>
          </w:tcPr>
          <w:p w14:paraId="2348FFD0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4.3.13</w:t>
            </w:r>
          </w:p>
          <w:p w14:paraId="428AA1F5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5B741436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Verify code compliance for incidental storage, handling,</w:t>
            </w:r>
          </w:p>
          <w:p w14:paraId="0F383E27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use of hazardous materials, given field observations, so that</w:t>
            </w:r>
          </w:p>
          <w:p w14:paraId="7BB50C2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applicable codes and standards for each hazardous material encountered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are addressed and deficiencies are identified, documented,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reported in accordance with the applicable codes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and standards and the policies of the jurisdiction.</w:t>
            </w:r>
          </w:p>
          <w:p w14:paraId="6BA0E20D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7312F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Classification, properties, labeling,</w:t>
            </w:r>
          </w:p>
          <w:p w14:paraId="160D067C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transportation, storage, handling, and use of hazardous materials.</w:t>
            </w:r>
          </w:p>
          <w:p w14:paraId="0CBE7CF8" w14:textId="77777777" w:rsidR="0064158E" w:rsidRPr="0064158E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7312F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02CCF93C" w14:textId="77777777" w:rsidR="0064158E" w:rsidRPr="00A84F2D" w:rsidRDefault="0064158E" w:rsidP="0064158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4158E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problems, and make decisions.</w:t>
            </w:r>
          </w:p>
        </w:tc>
        <w:tc>
          <w:tcPr>
            <w:tcW w:w="3145" w:type="dxa"/>
          </w:tcPr>
          <w:p w14:paraId="0C821CAF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39269F81" w14:textId="77777777" w:rsidTr="007312F6">
        <w:trPr>
          <w:jc w:val="center"/>
        </w:trPr>
        <w:tc>
          <w:tcPr>
            <w:tcW w:w="2155" w:type="dxa"/>
          </w:tcPr>
          <w:p w14:paraId="074B6CD4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4.2.14</w:t>
            </w:r>
          </w:p>
          <w:p w14:paraId="739AAD72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0FFCE39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Recognize a hazardous fire growth potential in a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or space, given field observations, so that the hazardous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conditions are identified, documented, and reported in</w:t>
            </w:r>
          </w:p>
          <w:p w14:paraId="73B4681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accordance with the applicable codes and standards and the</w:t>
            </w:r>
          </w:p>
          <w:p w14:paraId="6B09BF0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policies of the jurisdiction.</w:t>
            </w:r>
          </w:p>
          <w:p w14:paraId="6FF1470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Basic fire behavior; flame spread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smoke development ratings of contents, interior finishes,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construction elements, decorations, decorative materials,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and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furnishings; and safe housekeeping practices.</w:t>
            </w:r>
          </w:p>
          <w:p w14:paraId="163EC44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</w:p>
          <w:p w14:paraId="00FC2DC3" w14:textId="77777777" w:rsidR="0064158E" w:rsidRPr="00A84F2D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hazardous conditions,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make decisions.</w:t>
            </w:r>
          </w:p>
        </w:tc>
        <w:tc>
          <w:tcPr>
            <w:tcW w:w="3145" w:type="dxa"/>
          </w:tcPr>
          <w:p w14:paraId="65744923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64158E" w:rsidRPr="0095477A" w14:paraId="28B853B0" w14:textId="77777777" w:rsidTr="007312F6">
        <w:trPr>
          <w:jc w:val="center"/>
        </w:trPr>
        <w:tc>
          <w:tcPr>
            <w:tcW w:w="2155" w:type="dxa"/>
          </w:tcPr>
          <w:p w14:paraId="19C1EA5D" w14:textId="77777777" w:rsidR="0064158E" w:rsidRDefault="0064158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4.3.15</w:t>
            </w:r>
          </w:p>
          <w:p w14:paraId="3F48A4BD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0E4ADE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Determine code compliance, given the codes, standards,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policies of the jurisdiction and a fire protection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issue, so that the applicable codes, standards, and policies are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identified</w:t>
            </w:r>
            <w:proofErr w:type="gramEnd"/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and compliance is determined.</w:t>
            </w:r>
          </w:p>
          <w:p w14:paraId="3FF0E03F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Basic fire behavior; flame spread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smoke development ratings of contents, interior finishes,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building construction elements, life safety systems, decorations,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decorative materials, and furnishings; and safe housekeeping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practices.</w:t>
            </w:r>
          </w:p>
          <w:p w14:paraId="16D79C7E" w14:textId="77777777" w:rsidR="0064158E" w:rsidRPr="00A84F2D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The ability to observe, communicate, apply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standards, recognize hazardous conditions,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make decisions.</w:t>
            </w:r>
          </w:p>
        </w:tc>
        <w:tc>
          <w:tcPr>
            <w:tcW w:w="3145" w:type="dxa"/>
          </w:tcPr>
          <w:p w14:paraId="689B4BD0" w14:textId="77777777" w:rsidR="0064158E" w:rsidRPr="0095477A" w:rsidRDefault="0064158E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202C781E" w14:textId="77777777" w:rsidTr="007312F6">
        <w:trPr>
          <w:jc w:val="center"/>
        </w:trPr>
        <w:tc>
          <w:tcPr>
            <w:tcW w:w="2155" w:type="dxa"/>
          </w:tcPr>
          <w:p w14:paraId="426F5AB5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4.3.16</w:t>
            </w:r>
          </w:p>
          <w:p w14:paraId="44F7AE71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Field Inspection</w:t>
            </w:r>
          </w:p>
        </w:tc>
        <w:tc>
          <w:tcPr>
            <w:tcW w:w="4050" w:type="dxa"/>
          </w:tcPr>
          <w:p w14:paraId="6CEBF2F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Verify fire flows for a site, given fire flow test results and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water supply data, so that required fire flows are in accordance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with applicable codes and standards and deficiencies are identified,</w:t>
            </w:r>
          </w:p>
          <w:p w14:paraId="32D5371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documented, and reported in accordance with the applicable</w:t>
            </w:r>
          </w:p>
          <w:p w14:paraId="38AE3D5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codes and standards and the policies of the jurisdiction.</w:t>
            </w:r>
          </w:p>
          <w:p w14:paraId="0F7465B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. Types of water distribution systems</w:t>
            </w:r>
          </w:p>
          <w:p w14:paraId="7F6DC90E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and other water sources in the local community, water distribution</w:t>
            </w:r>
          </w:p>
          <w:p w14:paraId="31C7202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system testing, characteristics of public and private water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supply systems, and flow testing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procedures.</w:t>
            </w:r>
          </w:p>
          <w:p w14:paraId="3F29AB52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Skills.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The ability to use Pitot tubes, gauges,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and other data gathering devices as well as calculate and graph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fire flow results.</w:t>
            </w:r>
          </w:p>
        </w:tc>
        <w:tc>
          <w:tcPr>
            <w:tcW w:w="3145" w:type="dxa"/>
          </w:tcPr>
          <w:p w14:paraId="3C9E4E3E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4BE6A48C" w14:textId="77777777" w:rsidTr="007312F6">
        <w:trPr>
          <w:jc w:val="center"/>
        </w:trPr>
        <w:tc>
          <w:tcPr>
            <w:tcW w:w="2155" w:type="dxa"/>
          </w:tcPr>
          <w:p w14:paraId="6508D756" w14:textId="77777777" w:rsidR="00A162ED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472</w:t>
            </w:r>
          </w:p>
          <w:p w14:paraId="1F39E02D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4.2.1</w:t>
            </w:r>
          </w:p>
          <w:p w14:paraId="0A59E156" w14:textId="77777777" w:rsidR="00D6645E" w:rsidRPr="00D6645E" w:rsidRDefault="00D6645E" w:rsidP="00D6645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D6645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Recognizing the Presence of Hazardous Materials/</w:t>
            </w:r>
          </w:p>
          <w:p w14:paraId="3526628E" w14:textId="77777777" w:rsidR="00D6645E" w:rsidRDefault="00D6645E" w:rsidP="00D6645E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D6645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WMD.</w:t>
            </w:r>
          </w:p>
        </w:tc>
        <w:tc>
          <w:tcPr>
            <w:tcW w:w="4050" w:type="dxa"/>
          </w:tcPr>
          <w:p w14:paraId="1C9FB1E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Given a hazardous materials/WMD incident and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approved reference sources, awareness level personnel shall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recognize those situations where hazardous materials/WMD</w:t>
            </w:r>
          </w:p>
          <w:p w14:paraId="357906B2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are present by completing the following requirements:</w:t>
            </w:r>
          </w:p>
          <w:p w14:paraId="7F02A657" w14:textId="77777777" w:rsidR="00941A33" w:rsidRPr="00941A33" w:rsidRDefault="00D6645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(1) 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Define the terms hazardous material (or dangerous goods, in</w:t>
            </w:r>
          </w:p>
          <w:p w14:paraId="23B442F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Canada) and WMD</w:t>
            </w:r>
          </w:p>
          <w:p w14:paraId="557A55E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(2) Identify the hazard classes and divisions of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 and identify common examples of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 in each hazard class or division</w:t>
            </w:r>
          </w:p>
          <w:p w14:paraId="513E33AB" w14:textId="77777777" w:rsidR="00941A33" w:rsidRPr="00941A33" w:rsidRDefault="00D6645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(3)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the primary hazards associated with each hazard</w:t>
            </w:r>
          </w:p>
          <w:p w14:paraId="5A50FC2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class and division</w:t>
            </w:r>
          </w:p>
          <w:p w14:paraId="6FE6B75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(4) Identify the difference(s) between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 incidents and other emergencies</w:t>
            </w:r>
          </w:p>
          <w:p w14:paraId="0113730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(5) Identify typical occupancies and locations in the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community where hazardous materials/WMD are manufactured,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transported, stored, used, or disposed of</w:t>
            </w:r>
          </w:p>
          <w:p w14:paraId="62306380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(6) Identify typical container shapes that can indicate the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presence of hazardous materials/WMD</w:t>
            </w:r>
          </w:p>
          <w:p w14:paraId="756619C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 xml:space="preserve">(7) Identify facility and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t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ransportation markings and colors</w:t>
            </w:r>
          </w:p>
          <w:p w14:paraId="68F83C1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that indicate hazardous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aterials/WMD, including the</w:t>
            </w:r>
          </w:p>
          <w:p w14:paraId="162612CD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following:</w:t>
            </w:r>
          </w:p>
          <w:p w14:paraId="4DAC112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Transportation markings, including UN/NA identification</w:t>
            </w:r>
          </w:p>
          <w:p w14:paraId="5D1AAE0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number marks, marine pollutant mark,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elevated temperature (HOT) mark, commodity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marking, and inhalation hazard mark</w:t>
            </w:r>
          </w:p>
          <w:p w14:paraId="639235FA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NFPA 704 markings</w:t>
            </w:r>
          </w:p>
          <w:p w14:paraId="7B2D9AF2" w14:textId="77777777" w:rsidR="00941A33" w:rsidRPr="00941A33" w:rsidRDefault="004F33B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(c)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Military hazardous 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>m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aterials/WMD markings</w:t>
            </w:r>
          </w:p>
          <w:p w14:paraId="1F9E4208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(d) Special hazard communication markings for each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hazard class</w:t>
            </w:r>
          </w:p>
          <w:p w14:paraId="1557FA2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(e) Pipeline markings</w:t>
            </w:r>
          </w:p>
          <w:p w14:paraId="6B24B4C8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(f) Container markings</w:t>
            </w:r>
          </w:p>
          <w:p w14:paraId="7A385E34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(8) Given an NFPA 704 marking, describe the significance of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colors, numbers, and special symbols</w:t>
            </w:r>
          </w:p>
          <w:p w14:paraId="5F82F35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(9) Identify placards and labels that indicate hazardous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</w:t>
            </w:r>
          </w:p>
          <w:p w14:paraId="3DBE3396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(10) Identify the following basic information on safety data</w:t>
            </w:r>
            <w:r w:rsidR="00D6645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sheets (SDS) and shipping papers for hazardous materials:</w:t>
            </w:r>
          </w:p>
          <w:p w14:paraId="44CDD94F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Identify where to find SDS</w:t>
            </w:r>
          </w:p>
          <w:p w14:paraId="2816810B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Identify major sections of SDS</w:t>
            </w:r>
          </w:p>
          <w:p w14:paraId="0261589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(11) Identify the following basic information on shipping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papers for hazardous materials:</w:t>
            </w:r>
          </w:p>
          <w:p w14:paraId="6B8F76C9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(a) Identify the entries on shipping papers that indicate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presence of hazardous materials</w:t>
            </w:r>
          </w:p>
          <w:p w14:paraId="79CCDB21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(b) Match the name of the shipping papers found in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transportation (air,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highway, rail, and water) with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the mode of transportation</w:t>
            </w:r>
          </w:p>
          <w:p w14:paraId="42FF774D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(c) Identify the person responsible for having the shipping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papers in each mode of transportation</w:t>
            </w:r>
          </w:p>
          <w:p w14:paraId="5D90979E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(d) Identify where the shipping papers are found in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each mode of transportation</w:t>
            </w:r>
          </w:p>
          <w:p w14:paraId="0F156FA7" w14:textId="77777777" w:rsidR="00941A33" w:rsidRPr="00941A33" w:rsidRDefault="00941A33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(e) Identify where the papers can be found in an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emergency in each mode of transportation</w:t>
            </w:r>
          </w:p>
          <w:p w14:paraId="446918AF" w14:textId="77777777" w:rsidR="00941A33" w:rsidRPr="00941A33" w:rsidRDefault="004F33BE" w:rsidP="00941A33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(12)</w:t>
            </w:r>
            <w:r w:rsidR="00941A33"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examples of other clues, including senses (sight,</w:t>
            </w:r>
          </w:p>
          <w:p w14:paraId="0EE4C233" w14:textId="77777777" w:rsidR="00941A33" w:rsidRPr="00941A33" w:rsidRDefault="00941A33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sound, and odor), that indicate the presence of hazardous</w:t>
            </w:r>
            <w:r w:rsid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941A33">
              <w:rPr>
                <w:rFonts w:eastAsiaTheme="minorHAnsi"/>
                <w:bCs/>
                <w:color w:val="000000"/>
                <w:sz w:val="24"/>
                <w:szCs w:val="24"/>
              </w:rPr>
              <w:t>materials/WMD</w:t>
            </w:r>
          </w:p>
        </w:tc>
        <w:tc>
          <w:tcPr>
            <w:tcW w:w="3145" w:type="dxa"/>
          </w:tcPr>
          <w:p w14:paraId="78FAE315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53F035DB" w14:textId="77777777" w:rsidTr="007312F6">
        <w:trPr>
          <w:jc w:val="center"/>
        </w:trPr>
        <w:tc>
          <w:tcPr>
            <w:tcW w:w="2155" w:type="dxa"/>
          </w:tcPr>
          <w:p w14:paraId="6A437BE1" w14:textId="77777777" w:rsidR="00941A33" w:rsidRDefault="00941A33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4.2.2</w:t>
            </w:r>
          </w:p>
          <w:p w14:paraId="39F44B98" w14:textId="77777777" w:rsidR="004F33BE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Identifying Hazardous Materials/WMD.</w:t>
            </w:r>
          </w:p>
        </w:tc>
        <w:tc>
          <w:tcPr>
            <w:tcW w:w="4050" w:type="dxa"/>
          </w:tcPr>
          <w:p w14:paraId="6C04CC6D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Given examples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of hazardous materials/WMD incident, awareness level personnel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shall, from a safe location, identify the hazardous material(s)/WMD involved in each situation by name, UN/NA</w:t>
            </w:r>
          </w:p>
          <w:p w14:paraId="0F235302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identification number, or type placard applied by completing</w:t>
            </w:r>
          </w:p>
          <w:p w14:paraId="59342C4C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following requirements:</w:t>
            </w:r>
          </w:p>
          <w:p w14:paraId="41943EC5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(1) Identify difficulties encountered in determining the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specific names of hazardous materials/WMD at facilities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and in transportation</w:t>
            </w:r>
          </w:p>
          <w:p w14:paraId="6F38D944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(2) Identify sources for obtaining the names of, UN/NA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identification numbers for, or types of placard associated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with hazardous materials/WMD in transportation</w:t>
            </w:r>
          </w:p>
          <w:p w14:paraId="72F3ED67" w14:textId="77777777" w:rsidR="00941A33" w:rsidRPr="00941A33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(3) Identify sources for obtaining the names of hazardous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materials/WMD at a facility</w:t>
            </w:r>
          </w:p>
        </w:tc>
        <w:tc>
          <w:tcPr>
            <w:tcW w:w="3145" w:type="dxa"/>
          </w:tcPr>
          <w:p w14:paraId="12E7713F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  <w:tr w:rsidR="00941A33" w:rsidRPr="0095477A" w14:paraId="7555BE2E" w14:textId="77777777" w:rsidTr="007312F6">
        <w:trPr>
          <w:jc w:val="center"/>
        </w:trPr>
        <w:tc>
          <w:tcPr>
            <w:tcW w:w="2155" w:type="dxa"/>
          </w:tcPr>
          <w:p w14:paraId="414F06B3" w14:textId="77777777" w:rsidR="00941A33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4.2.3</w:t>
            </w:r>
          </w:p>
          <w:p w14:paraId="0FC0C956" w14:textId="77777777" w:rsidR="004F33BE" w:rsidRDefault="004F33BE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Collecting Hazard Information</w:t>
            </w:r>
          </w:p>
        </w:tc>
        <w:tc>
          <w:tcPr>
            <w:tcW w:w="4050" w:type="dxa"/>
          </w:tcPr>
          <w:p w14:paraId="71F8A694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Given the identity of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various hazardous materials/WMD (name,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UN/NA identification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number, or type placard), awareness level personnel shall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identify the basic hazard information for each material by using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current edition of the ERG or equivalent document; safety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data sheet (SDS); manufacturer, shipper, and carrier documents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(including shipping papers); and contacts by completing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the following requirements:</w:t>
            </w:r>
          </w:p>
          <w:p w14:paraId="6B1B80C3" w14:textId="77777777" w:rsidR="004F33BE" w:rsidRPr="004F33BE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(1)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Identify the three methods for determining the guidebook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page for a hazardous material/WMD</w:t>
            </w:r>
          </w:p>
          <w:p w14:paraId="1927A291" w14:textId="77777777" w:rsidR="00941A33" w:rsidRPr="00941A33" w:rsidRDefault="004F33BE" w:rsidP="004F33BE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(2) Identify the two general types of hazards found on each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 </w:t>
            </w:r>
            <w:r w:rsidRPr="004F33BE">
              <w:rPr>
                <w:rFonts w:eastAsiaTheme="minorHAnsi"/>
                <w:bCs/>
                <w:color w:val="000000"/>
                <w:sz w:val="24"/>
                <w:szCs w:val="24"/>
              </w:rPr>
              <w:t>guidebook page</w:t>
            </w:r>
          </w:p>
        </w:tc>
        <w:tc>
          <w:tcPr>
            <w:tcW w:w="3145" w:type="dxa"/>
          </w:tcPr>
          <w:p w14:paraId="2094538B" w14:textId="77777777" w:rsidR="00941A33" w:rsidRPr="0095477A" w:rsidRDefault="00941A33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756DDDDF" w14:textId="77777777" w:rsidR="0006136C" w:rsidRDefault="001B75C3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9F57D" w14:textId="77777777" w:rsidR="004A14B3" w:rsidRDefault="004A14B3" w:rsidP="004A14B3">
      <w:r>
        <w:separator/>
      </w:r>
    </w:p>
  </w:endnote>
  <w:endnote w:type="continuationSeparator" w:id="0">
    <w:p w14:paraId="154BE2C9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F58B3" w14:textId="77777777" w:rsidR="00FF0386" w:rsidRDefault="00FF03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354DCB6F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04823480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85B0B">
              <w:rPr>
                <w:b/>
                <w:sz w:val="20"/>
                <w:szCs w:val="20"/>
              </w:rPr>
              <w:t>FFP1505 / BFST</w:t>
            </w:r>
            <w:r w:rsidR="00841D80">
              <w:rPr>
                <w:b/>
                <w:sz w:val="20"/>
                <w:szCs w:val="20"/>
              </w:rPr>
              <w:t xml:space="preserve">1505 </w:t>
            </w:r>
            <w:r w:rsidR="00285B0B">
              <w:rPr>
                <w:b/>
                <w:sz w:val="20"/>
                <w:szCs w:val="20"/>
              </w:rPr>
              <w:t>/ ATPC1505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1224B771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47DE39" w14:textId="77777777" w:rsidR="00FF0386" w:rsidRDefault="00FF03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5BB43" w14:textId="77777777" w:rsidR="004A14B3" w:rsidRDefault="004A14B3" w:rsidP="004A14B3">
      <w:r>
        <w:separator/>
      </w:r>
    </w:p>
  </w:footnote>
  <w:footnote w:type="continuationSeparator" w:id="0">
    <w:p w14:paraId="482268A6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0EFD1" w14:textId="77777777" w:rsidR="00FF0386" w:rsidRDefault="00FF03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33157" w14:textId="7DED0F1A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5A4C7B84" wp14:editId="6701D2A0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1B75C3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4238A4C2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12156B44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5AC0B970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2E96DE32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6CD6FC34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75160" w14:textId="190C349E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710955EF" wp14:editId="419B7698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1B75C3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50C9A225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625E5036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57382199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1F6DDFB2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1B75C3"/>
    <w:rsid w:val="00243815"/>
    <w:rsid w:val="00247044"/>
    <w:rsid w:val="00285B0B"/>
    <w:rsid w:val="002F49D0"/>
    <w:rsid w:val="00301DF9"/>
    <w:rsid w:val="00373AB7"/>
    <w:rsid w:val="0038767E"/>
    <w:rsid w:val="003C47FD"/>
    <w:rsid w:val="003C6583"/>
    <w:rsid w:val="003D0D25"/>
    <w:rsid w:val="003D15E2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C1326F"/>
    <w:rsid w:val="00C61748"/>
    <w:rsid w:val="00C808B2"/>
    <w:rsid w:val="00CF5356"/>
    <w:rsid w:val="00D00560"/>
    <w:rsid w:val="00D3089D"/>
    <w:rsid w:val="00D6645E"/>
    <w:rsid w:val="00D90DDE"/>
    <w:rsid w:val="00EA1B08"/>
    <w:rsid w:val="00EC08EB"/>
    <w:rsid w:val="00EE330B"/>
    <w:rsid w:val="00FF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45F55901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A8A3C-FBE9-425B-8F59-60E8AA99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2851</Words>
  <Characters>16428</Characters>
  <Application>Microsoft Office Word</Application>
  <DocSecurity>0</DocSecurity>
  <Lines>608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3</cp:revision>
  <cp:lastPrinted>2017-09-26T18:22:00Z</cp:lastPrinted>
  <dcterms:created xsi:type="dcterms:W3CDTF">2021-07-14T00:45:00Z</dcterms:created>
  <dcterms:modified xsi:type="dcterms:W3CDTF">2021-07-14T00:55:00Z</dcterms:modified>
</cp:coreProperties>
</file>