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B1B8" w14:textId="77777777" w:rsidR="004F103C" w:rsidRPr="004F103C" w:rsidRDefault="004F103C" w:rsidP="004F103C">
      <w:pPr>
        <w:jc w:val="center"/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  <w:t>Minutes</w:t>
      </w:r>
    </w:p>
    <w:p w14:paraId="7F6890D8" w14:textId="77777777" w:rsidR="004F103C" w:rsidRPr="004F103C" w:rsidRDefault="004F103C" w:rsidP="004F103C">
      <w:pPr>
        <w:jc w:val="center"/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  <w:t>Treasury Investment Council Meeting</w:t>
      </w:r>
    </w:p>
    <w:p w14:paraId="6989A6BA" w14:textId="1479CC93" w:rsidR="004F103C" w:rsidRDefault="00066C1E" w:rsidP="004F103C">
      <w:pPr>
        <w:pBdr>
          <w:bottom w:val="thinThickSmallGap" w:sz="24" w:space="1" w:color="244061" w:themeColor="accent1" w:themeShade="80"/>
        </w:pBdr>
        <w:jc w:val="center"/>
        <w:rPr>
          <w:rFonts w:asciiTheme="minorHAnsi" w:hAnsiTheme="minorHAnsi"/>
          <w:b/>
          <w:color w:val="244061" w:themeColor="accent1" w:themeShade="80"/>
          <w:szCs w:val="22"/>
        </w:rPr>
      </w:pPr>
      <w:r>
        <w:rPr>
          <w:rFonts w:asciiTheme="minorHAnsi" w:hAnsiTheme="minorHAnsi"/>
          <w:b/>
          <w:color w:val="244061" w:themeColor="accent1" w:themeShade="80"/>
          <w:szCs w:val="22"/>
        </w:rPr>
        <w:t xml:space="preserve">January 27, 2021  - </w:t>
      </w:r>
      <w:r w:rsidR="006E2E80">
        <w:rPr>
          <w:rFonts w:asciiTheme="minorHAnsi" w:hAnsiTheme="minorHAnsi"/>
          <w:b/>
          <w:color w:val="244061" w:themeColor="accent1" w:themeShade="80"/>
          <w:szCs w:val="22"/>
        </w:rPr>
        <w:t xml:space="preserve"> </w:t>
      </w:r>
      <w:r>
        <w:rPr>
          <w:rFonts w:asciiTheme="minorHAnsi" w:hAnsiTheme="minorHAnsi"/>
          <w:b/>
          <w:color w:val="244061" w:themeColor="accent1" w:themeShade="80"/>
          <w:szCs w:val="22"/>
        </w:rPr>
        <w:t>9:30 a.m.</w:t>
      </w:r>
    </w:p>
    <w:p w14:paraId="60CE1BF0" w14:textId="77777777" w:rsidR="004F103C" w:rsidRPr="004F103C" w:rsidRDefault="004F103C" w:rsidP="004F103C">
      <w:pPr>
        <w:jc w:val="center"/>
        <w:rPr>
          <w:rFonts w:asciiTheme="minorHAnsi" w:hAnsiTheme="minorHAnsi"/>
          <w:b/>
          <w:color w:val="244061" w:themeColor="accent1" w:themeShade="80"/>
          <w:szCs w:val="22"/>
        </w:rPr>
      </w:pPr>
    </w:p>
    <w:p w14:paraId="5E12B561" w14:textId="77777777" w:rsidR="00F706F8" w:rsidRPr="004F103C" w:rsidRDefault="00F706F8" w:rsidP="00973C49">
      <w:pPr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4F103C">
        <w:rPr>
          <w:rFonts w:asciiTheme="minorHAnsi" w:hAnsiTheme="minorHAnsi"/>
          <w:b/>
          <w:color w:val="244061" w:themeColor="accent1" w:themeShade="80"/>
          <w:szCs w:val="22"/>
        </w:rPr>
        <w:t>Attendees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>: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ab/>
      </w:r>
    </w:p>
    <w:p w14:paraId="0EC5395C" w14:textId="77777777" w:rsidR="00F706F8" w:rsidRPr="00221DE8" w:rsidRDefault="00F706F8" w:rsidP="00973C49">
      <w:pPr>
        <w:rPr>
          <w:rFonts w:asciiTheme="minorHAnsi" w:hAnsiTheme="minorHAnsi"/>
          <w:color w:val="000000"/>
          <w:sz w:val="4"/>
          <w:szCs w:val="22"/>
        </w:rPr>
      </w:pPr>
    </w:p>
    <w:p w14:paraId="3F364036" w14:textId="77777777" w:rsidR="00266933" w:rsidRDefault="00F706F8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Members Present: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32675F" w:rsidRPr="00221DE8">
        <w:rPr>
          <w:rFonts w:asciiTheme="minorHAnsi" w:hAnsiTheme="minorHAnsi"/>
          <w:color w:val="000000"/>
          <w:sz w:val="22"/>
          <w:szCs w:val="22"/>
        </w:rPr>
        <w:tab/>
      </w:r>
      <w:r w:rsidR="00173D1E" w:rsidRPr="00221DE8">
        <w:rPr>
          <w:rFonts w:asciiTheme="minorHAnsi" w:hAnsiTheme="minorHAnsi"/>
          <w:color w:val="000000"/>
          <w:sz w:val="22"/>
          <w:szCs w:val="22"/>
        </w:rPr>
        <w:t>Katy Wojciechowski, State Board of Administration (</w:t>
      </w:r>
      <w:r w:rsidR="00173D1E" w:rsidRPr="00221DE8">
        <w:rPr>
          <w:rFonts w:asciiTheme="minorHAnsi" w:hAnsiTheme="minorHAnsi"/>
          <w:i/>
          <w:color w:val="000000"/>
          <w:sz w:val="22"/>
          <w:szCs w:val="22"/>
        </w:rPr>
        <w:t>Chair</w:t>
      </w:r>
      <w:r w:rsidR="00173D1E" w:rsidRPr="00221DE8">
        <w:rPr>
          <w:rFonts w:asciiTheme="minorHAnsi" w:hAnsiTheme="minorHAnsi"/>
          <w:color w:val="000000"/>
          <w:sz w:val="22"/>
          <w:szCs w:val="22"/>
        </w:rPr>
        <w:t>)</w:t>
      </w:r>
    </w:p>
    <w:p w14:paraId="1F4A1D87" w14:textId="6EF5CAA2" w:rsidR="00E17369" w:rsidRDefault="006E2E80" w:rsidP="00E17369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6E2E80">
        <w:rPr>
          <w:rFonts w:asciiTheme="minorHAnsi" w:hAnsiTheme="minorHAnsi"/>
          <w:color w:val="244061" w:themeColor="accent1" w:themeShade="80"/>
          <w:sz w:val="20"/>
          <w:szCs w:val="20"/>
        </w:rPr>
        <w:t>(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 xml:space="preserve">via </w:t>
      </w:r>
      <w:r w:rsidR="000417AC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GoToMeeting/</w:t>
      </w:r>
      <w:r w:rsidR="00E17369" w:rsidRPr="00221DE8">
        <w:rPr>
          <w:rFonts w:asciiTheme="minorHAnsi" w:hAnsiTheme="minorHAnsi"/>
          <w:sz w:val="22"/>
          <w:szCs w:val="22"/>
        </w:rPr>
        <w:tab/>
      </w:r>
      <w:r w:rsidR="006277C3" w:rsidRPr="00221DE8">
        <w:rPr>
          <w:rFonts w:asciiTheme="minorHAnsi" w:hAnsiTheme="minorHAnsi"/>
          <w:sz w:val="22"/>
          <w:szCs w:val="22"/>
        </w:rPr>
        <w:t>George Barbar</w:t>
      </w:r>
      <w:r w:rsidR="00E17369" w:rsidRPr="00221DE8">
        <w:rPr>
          <w:rFonts w:asciiTheme="minorHAnsi" w:hAnsiTheme="minorHAnsi"/>
          <w:sz w:val="22"/>
          <w:szCs w:val="22"/>
        </w:rPr>
        <w:t xml:space="preserve">, </w:t>
      </w:r>
      <w:r w:rsidR="006277C3" w:rsidRPr="00221DE8">
        <w:rPr>
          <w:rFonts w:asciiTheme="minorHAnsi" w:hAnsiTheme="minorHAnsi"/>
          <w:sz w:val="22"/>
          <w:szCs w:val="22"/>
        </w:rPr>
        <w:t>Mesirow Financial</w:t>
      </w:r>
      <w:r w:rsidR="00E17369" w:rsidRPr="00221DE8">
        <w:rPr>
          <w:rFonts w:asciiTheme="minorHAnsi" w:hAnsiTheme="minorHAnsi"/>
          <w:sz w:val="22"/>
          <w:szCs w:val="22"/>
        </w:rPr>
        <w:t xml:space="preserve"> </w:t>
      </w:r>
    </w:p>
    <w:p w14:paraId="01B03FC6" w14:textId="5B71B3A4" w:rsidR="00C55779" w:rsidRDefault="000417AC" w:rsidP="00CB7954">
      <w:pPr>
        <w:tabs>
          <w:tab w:val="left" w:pos="1800"/>
        </w:tabs>
        <w:spacing w:line="220" w:lineRule="exact"/>
        <w:rPr>
          <w:rFonts w:asciiTheme="minorHAnsi" w:hAnsiTheme="minorHAnsi"/>
          <w:b/>
          <w:i/>
          <w:color w:val="000000"/>
          <w:sz w:val="22"/>
          <w:szCs w:val="22"/>
        </w:rPr>
      </w:pPr>
      <w:bookmarkStart w:id="0" w:name="_Hlk63431267"/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c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onference call</w:t>
      </w:r>
      <w:r w:rsidRPr="006E2E80">
        <w:rPr>
          <w:rFonts w:asciiTheme="minorHAnsi" w:hAnsiTheme="minorHAnsi"/>
          <w:color w:val="244061" w:themeColor="accent1" w:themeShade="80"/>
          <w:sz w:val="20"/>
          <w:szCs w:val="20"/>
        </w:rPr>
        <w:t>)</w:t>
      </w:r>
      <w:bookmarkEnd w:id="0"/>
      <w:r>
        <w:rPr>
          <w:rFonts w:asciiTheme="minorHAnsi" w:hAnsiTheme="minorHAnsi"/>
          <w:color w:val="244061" w:themeColor="accent1" w:themeShade="80"/>
          <w:sz w:val="20"/>
          <w:szCs w:val="20"/>
        </w:rPr>
        <w:tab/>
      </w:r>
      <w:r w:rsidR="00C55779">
        <w:rPr>
          <w:rFonts w:asciiTheme="minorHAnsi" w:hAnsiTheme="minorHAnsi"/>
          <w:color w:val="000000"/>
          <w:sz w:val="22"/>
          <w:szCs w:val="22"/>
        </w:rPr>
        <w:t>Eric Levin, SEAMLEV Investments</w:t>
      </w:r>
    </w:p>
    <w:p w14:paraId="4A9CACD9" w14:textId="23DB7489" w:rsidR="006E2E80" w:rsidRDefault="006E2E80" w:rsidP="006E2E80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B</w:t>
      </w:r>
      <w:r w:rsidRPr="00221DE8">
        <w:rPr>
          <w:rFonts w:asciiTheme="minorHAnsi" w:hAnsiTheme="minorHAnsi"/>
          <w:color w:val="000000"/>
          <w:sz w:val="22"/>
          <w:szCs w:val="22"/>
        </w:rPr>
        <w:t xml:space="preserve">ob Doyle, </w:t>
      </w:r>
      <w:r w:rsidR="000417AC" w:rsidRPr="000417AC">
        <w:rPr>
          <w:rFonts w:asciiTheme="minorHAnsi" w:hAnsiTheme="minorHAnsi"/>
          <w:color w:val="000000"/>
          <w:sz w:val="22"/>
          <w:szCs w:val="22"/>
        </w:rPr>
        <w:t>Doyle Wealth Management, Inc</w:t>
      </w:r>
    </w:p>
    <w:p w14:paraId="0C39B7CA" w14:textId="559623AD" w:rsidR="000417AC" w:rsidRDefault="000417AC" w:rsidP="006E2E80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 xml:space="preserve">PJ Gardner, </w:t>
      </w:r>
      <w:r w:rsidRPr="000417AC">
        <w:rPr>
          <w:rFonts w:asciiTheme="minorHAnsi" w:hAnsiTheme="minorHAnsi"/>
          <w:color w:val="000000"/>
          <w:sz w:val="22"/>
          <w:szCs w:val="22"/>
        </w:rPr>
        <w:t>AGW Capital Advisors</w:t>
      </w:r>
    </w:p>
    <w:p w14:paraId="7BE39789" w14:textId="6DBBC785" w:rsidR="000417AC" w:rsidRDefault="000417AC" w:rsidP="006E2E80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 xml:space="preserve">Ray Graziotto, </w:t>
      </w:r>
      <w:r w:rsidRPr="000417AC">
        <w:rPr>
          <w:rFonts w:asciiTheme="minorHAnsi" w:hAnsiTheme="minorHAnsi"/>
          <w:color w:val="000000"/>
          <w:sz w:val="22"/>
          <w:szCs w:val="22"/>
        </w:rPr>
        <w:t>Seven Kings Management, Inc.</w:t>
      </w:r>
    </w:p>
    <w:p w14:paraId="6779E6EB" w14:textId="77777777" w:rsidR="006E2E80" w:rsidRDefault="006E2E80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5A7A1B0C" w14:textId="77777777" w:rsidR="00896764" w:rsidRDefault="00FD2A57" w:rsidP="001736B1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Absent</w:t>
      </w: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:</w:t>
      </w: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ab/>
      </w:r>
      <w:r w:rsidR="00896764">
        <w:rPr>
          <w:rFonts w:asciiTheme="minorHAnsi" w:hAnsiTheme="minorHAnsi"/>
          <w:color w:val="000000"/>
          <w:sz w:val="22"/>
          <w:szCs w:val="22"/>
        </w:rPr>
        <w:t>Tanya McCarty, Bureau Chief of Funds Management</w:t>
      </w:r>
      <w:r w:rsidR="00896764" w:rsidRPr="00221DE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02080D4" w14:textId="77777777" w:rsidR="00FD2A57" w:rsidRPr="00221DE8" w:rsidRDefault="00FD2A5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09FB13B2" w14:textId="77777777" w:rsidR="00FA4559" w:rsidRDefault="00FA4559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Treasury Staff:</w:t>
      </w:r>
      <w:r w:rsidRPr="00221DE8">
        <w:rPr>
          <w:rFonts w:asciiTheme="minorHAnsi" w:hAnsiTheme="minorHAnsi"/>
          <w:color w:val="000000"/>
          <w:sz w:val="22"/>
          <w:szCs w:val="22"/>
        </w:rPr>
        <w:tab/>
      </w:r>
      <w:r w:rsidR="00266933">
        <w:rPr>
          <w:rFonts w:asciiTheme="minorHAnsi" w:hAnsiTheme="minorHAnsi"/>
          <w:color w:val="000000"/>
          <w:sz w:val="22"/>
          <w:szCs w:val="22"/>
        </w:rPr>
        <w:t>Tanner Collins</w:t>
      </w:r>
      <w:r w:rsidRPr="00221DE8">
        <w:rPr>
          <w:rFonts w:asciiTheme="minorHAnsi" w:hAnsiTheme="minorHAnsi"/>
          <w:color w:val="000000"/>
          <w:sz w:val="22"/>
          <w:szCs w:val="22"/>
        </w:rPr>
        <w:t>, Director of the Treasury</w:t>
      </w:r>
    </w:p>
    <w:p w14:paraId="002F3C81" w14:textId="77777777" w:rsidR="0074285C" w:rsidRPr="00221DE8" w:rsidRDefault="00266933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74285C" w:rsidRPr="00221DE8">
        <w:rPr>
          <w:rFonts w:asciiTheme="minorHAnsi" w:hAnsiTheme="minorHAnsi"/>
          <w:color w:val="000000"/>
          <w:sz w:val="22"/>
          <w:szCs w:val="22"/>
        </w:rPr>
        <w:t>Pedro Morgado, Chief Investment Officer</w:t>
      </w:r>
    </w:p>
    <w:p w14:paraId="2F30D41E" w14:textId="77777777" w:rsidR="00FA4559" w:rsidRDefault="00FA4559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221DE8">
        <w:rPr>
          <w:rFonts w:asciiTheme="minorHAnsi" w:hAnsiTheme="minorHAnsi"/>
          <w:b/>
          <w:color w:val="800000"/>
          <w:sz w:val="22"/>
          <w:szCs w:val="22"/>
        </w:rPr>
        <w:tab/>
      </w:r>
      <w:r w:rsidRPr="00221DE8">
        <w:rPr>
          <w:rFonts w:asciiTheme="minorHAnsi" w:hAnsiTheme="minorHAnsi"/>
          <w:color w:val="000000"/>
          <w:sz w:val="22"/>
          <w:szCs w:val="22"/>
        </w:rPr>
        <w:t>Ken Gerzina, Administrator of External Investment Program</w:t>
      </w:r>
    </w:p>
    <w:p w14:paraId="7F463FAA" w14:textId="6F84F8F9" w:rsidR="00DB2B36" w:rsidRPr="00221DE8" w:rsidRDefault="00DB2B36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BA6626">
        <w:rPr>
          <w:rFonts w:asciiTheme="minorHAnsi" w:hAnsiTheme="minorHAnsi"/>
          <w:color w:val="000000"/>
          <w:sz w:val="22"/>
          <w:szCs w:val="22"/>
        </w:rPr>
        <w:t xml:space="preserve">Bill Gilbert, </w:t>
      </w:r>
      <w:r w:rsidR="00FF6D93">
        <w:rPr>
          <w:rFonts w:asciiTheme="minorHAnsi" w:hAnsiTheme="minorHAnsi"/>
          <w:color w:val="000000"/>
          <w:sz w:val="22"/>
          <w:szCs w:val="22"/>
        </w:rPr>
        <w:t>Portfolio Manager</w:t>
      </w:r>
    </w:p>
    <w:p w14:paraId="2FC94E52" w14:textId="77777777" w:rsidR="000417AC" w:rsidRDefault="000417AC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450550E6" w14:textId="38DF34BE" w:rsidR="0010673A" w:rsidRPr="00221DE8" w:rsidRDefault="000417AC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Treasury Staff:</w:t>
      </w:r>
      <w:r w:rsidR="0010673A" w:rsidRPr="00221DE8">
        <w:rPr>
          <w:rFonts w:asciiTheme="minorHAnsi" w:hAnsiTheme="minorHAnsi"/>
          <w:color w:val="000000"/>
          <w:sz w:val="22"/>
          <w:szCs w:val="22"/>
        </w:rPr>
        <w:tab/>
        <w:t>Me</w:t>
      </w:r>
      <w:r w:rsidR="00173D1E">
        <w:rPr>
          <w:rFonts w:asciiTheme="minorHAnsi" w:hAnsiTheme="minorHAnsi"/>
          <w:color w:val="000000"/>
          <w:sz w:val="22"/>
          <w:szCs w:val="22"/>
        </w:rPr>
        <w:t xml:space="preserve">gan Murphy, </w:t>
      </w:r>
      <w:r w:rsidR="00FF6D93">
        <w:rPr>
          <w:rFonts w:asciiTheme="minorHAnsi" w:hAnsiTheme="minorHAnsi"/>
          <w:color w:val="000000"/>
          <w:sz w:val="22"/>
          <w:szCs w:val="22"/>
        </w:rPr>
        <w:t>Portfolio Manager</w:t>
      </w:r>
      <w:r w:rsidR="00173D1E">
        <w:rPr>
          <w:rFonts w:asciiTheme="minorHAnsi" w:hAnsiTheme="minorHAnsi"/>
          <w:color w:val="000000"/>
          <w:sz w:val="22"/>
          <w:szCs w:val="22"/>
        </w:rPr>
        <w:tab/>
      </w:r>
    </w:p>
    <w:p w14:paraId="4BF34F5E" w14:textId="65F737D3" w:rsidR="00BA6626" w:rsidRDefault="000417AC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6E2E80">
        <w:rPr>
          <w:rFonts w:asciiTheme="minorHAnsi" w:hAnsiTheme="minorHAnsi"/>
          <w:color w:val="244061" w:themeColor="accent1" w:themeShade="80"/>
          <w:sz w:val="20"/>
          <w:szCs w:val="20"/>
        </w:rPr>
        <w:t>(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 xml:space="preserve">via </w:t>
      </w:r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GoToMeeting/</w:t>
      </w:r>
      <w:r w:rsidR="00BA6626">
        <w:rPr>
          <w:rFonts w:asciiTheme="minorHAnsi" w:hAnsiTheme="minorHAnsi"/>
          <w:color w:val="000000"/>
          <w:sz w:val="22"/>
          <w:szCs w:val="22"/>
        </w:rPr>
        <w:tab/>
        <w:t>K</w:t>
      </w:r>
      <w:r w:rsidR="00857A88">
        <w:rPr>
          <w:rFonts w:asciiTheme="minorHAnsi" w:hAnsiTheme="minorHAnsi"/>
          <w:color w:val="000000"/>
          <w:sz w:val="22"/>
          <w:szCs w:val="22"/>
        </w:rPr>
        <w:t xml:space="preserve">acy </w:t>
      </w:r>
      <w:r w:rsidR="001736B1">
        <w:rPr>
          <w:rFonts w:asciiTheme="minorHAnsi" w:hAnsiTheme="minorHAnsi"/>
          <w:color w:val="000000"/>
          <w:sz w:val="22"/>
          <w:szCs w:val="22"/>
        </w:rPr>
        <w:t>Wilson</w:t>
      </w:r>
      <w:r w:rsidR="00857A88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FF6D93">
        <w:rPr>
          <w:rFonts w:asciiTheme="minorHAnsi" w:hAnsiTheme="minorHAnsi"/>
          <w:color w:val="000000"/>
          <w:sz w:val="22"/>
          <w:szCs w:val="22"/>
        </w:rPr>
        <w:t>Portfolio Management</w:t>
      </w:r>
      <w:r w:rsidR="00857A8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13F75">
        <w:rPr>
          <w:rFonts w:asciiTheme="minorHAnsi" w:hAnsiTheme="minorHAnsi"/>
          <w:color w:val="000000"/>
          <w:sz w:val="22"/>
          <w:szCs w:val="22"/>
        </w:rPr>
        <w:t>A</w:t>
      </w:r>
      <w:r w:rsidR="00FF6D93">
        <w:rPr>
          <w:rFonts w:asciiTheme="minorHAnsi" w:hAnsiTheme="minorHAnsi"/>
          <w:color w:val="000000"/>
          <w:sz w:val="22"/>
          <w:szCs w:val="22"/>
        </w:rPr>
        <w:t>ssistant</w:t>
      </w:r>
    </w:p>
    <w:p w14:paraId="50389FB1" w14:textId="3C2116D2" w:rsidR="00E65555" w:rsidRDefault="000417AC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c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onference call</w:t>
      </w:r>
      <w:r w:rsidRPr="006E2E80">
        <w:rPr>
          <w:rFonts w:asciiTheme="minorHAnsi" w:hAnsiTheme="minorHAnsi"/>
          <w:color w:val="244061" w:themeColor="accent1" w:themeShade="80"/>
          <w:sz w:val="20"/>
          <w:szCs w:val="20"/>
        </w:rPr>
        <w:t>)</w:t>
      </w:r>
      <w:r w:rsidR="00E65555">
        <w:rPr>
          <w:rFonts w:asciiTheme="minorHAnsi" w:hAnsiTheme="minorHAnsi"/>
          <w:color w:val="000000"/>
          <w:sz w:val="22"/>
          <w:szCs w:val="22"/>
        </w:rPr>
        <w:tab/>
      </w:r>
      <w:r w:rsidR="00FD2A57">
        <w:rPr>
          <w:rFonts w:asciiTheme="minorHAnsi" w:hAnsiTheme="minorHAnsi"/>
          <w:color w:val="000000"/>
          <w:sz w:val="22"/>
          <w:szCs w:val="22"/>
        </w:rPr>
        <w:t>David Wofford</w:t>
      </w:r>
      <w:r w:rsidR="00BA6626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FF6D93">
        <w:rPr>
          <w:rFonts w:asciiTheme="minorHAnsi" w:hAnsiTheme="minorHAnsi"/>
          <w:color w:val="000000"/>
          <w:sz w:val="22"/>
          <w:szCs w:val="22"/>
        </w:rPr>
        <w:t>Compliance Officer</w:t>
      </w:r>
    </w:p>
    <w:p w14:paraId="083DB852" w14:textId="77777777" w:rsidR="000417AC" w:rsidRDefault="000417AC" w:rsidP="000417AC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Pr="00221DE8">
        <w:rPr>
          <w:rFonts w:asciiTheme="minorHAnsi" w:hAnsiTheme="minorHAnsi"/>
          <w:color w:val="000000"/>
          <w:sz w:val="22"/>
          <w:szCs w:val="22"/>
        </w:rPr>
        <w:t xml:space="preserve">Joe Scavone, </w:t>
      </w:r>
      <w:r>
        <w:rPr>
          <w:rFonts w:asciiTheme="minorHAnsi" w:hAnsiTheme="minorHAnsi"/>
          <w:color w:val="000000"/>
          <w:sz w:val="22"/>
          <w:szCs w:val="22"/>
        </w:rPr>
        <w:t>Portfolio Manager</w:t>
      </w:r>
    </w:p>
    <w:p w14:paraId="27531B46" w14:textId="77777777" w:rsidR="00221DE8" w:rsidRPr="00221DE8" w:rsidRDefault="00221DE8" w:rsidP="00221DE8">
      <w:pPr>
        <w:pStyle w:val="Default"/>
        <w:rPr>
          <w:rFonts w:asciiTheme="minorHAnsi" w:hAnsiTheme="minorHAnsi"/>
        </w:rPr>
      </w:pPr>
    </w:p>
    <w:p w14:paraId="3A4A1B54" w14:textId="77777777" w:rsidR="00221DE8" w:rsidRDefault="00221DE8" w:rsidP="00221DE8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266933">
        <w:rPr>
          <w:rFonts w:asciiTheme="minorHAnsi" w:hAnsiTheme="minorHAnsi"/>
          <w:color w:val="244061" w:themeColor="accent1" w:themeShade="80"/>
        </w:rPr>
        <w:t xml:space="preserve"> </w:t>
      </w:r>
      <w:r w:rsidRPr="00266933">
        <w:rPr>
          <w:rFonts w:asciiTheme="minorHAnsi" w:hAnsiTheme="minorHAnsi"/>
          <w:b/>
          <w:bCs/>
          <w:i/>
          <w:iCs/>
          <w:color w:val="244061" w:themeColor="accent1" w:themeShade="80"/>
          <w:sz w:val="22"/>
          <w:szCs w:val="22"/>
        </w:rPr>
        <w:t>Guest</w:t>
      </w:r>
      <w:r w:rsidRPr="00266933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 w:rsidR="009A0AFE">
        <w:rPr>
          <w:rFonts w:asciiTheme="minorHAnsi" w:hAnsiTheme="minorHAnsi"/>
          <w:sz w:val="22"/>
          <w:szCs w:val="22"/>
        </w:rPr>
        <w:t>Scott Fennell, Deputy CFO</w:t>
      </w:r>
    </w:p>
    <w:p w14:paraId="5AA02603" w14:textId="42338C41" w:rsidR="002470DC" w:rsidRDefault="00896764" w:rsidP="00CB7954">
      <w:pPr>
        <w:tabs>
          <w:tab w:val="left" w:pos="1800"/>
        </w:tabs>
        <w:spacing w:line="220" w:lineRule="exact"/>
        <w:rPr>
          <w:rFonts w:asciiTheme="minorHAnsi" w:hAnsiTheme="minorHAnsi"/>
          <w:i/>
          <w:sz w:val="22"/>
          <w:szCs w:val="22"/>
        </w:rPr>
      </w:pPr>
      <w:r w:rsidRPr="006E2E80">
        <w:rPr>
          <w:rFonts w:asciiTheme="minorHAnsi" w:hAnsiTheme="minorHAnsi"/>
          <w:color w:val="244061" w:themeColor="accent1" w:themeShade="80"/>
          <w:sz w:val="20"/>
          <w:szCs w:val="20"/>
        </w:rPr>
        <w:t>(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 xml:space="preserve">via </w:t>
      </w:r>
      <w:r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c</w:t>
      </w:r>
      <w:r w:rsidRPr="006E2E80">
        <w:rPr>
          <w:rFonts w:asciiTheme="minorHAnsi" w:hAnsiTheme="minorHAnsi"/>
          <w:i/>
          <w:iCs/>
          <w:color w:val="244061" w:themeColor="accent1" w:themeShade="80"/>
          <w:sz w:val="20"/>
          <w:szCs w:val="20"/>
        </w:rPr>
        <w:t>onference call</w:t>
      </w:r>
      <w:r w:rsidRPr="006E2E80">
        <w:rPr>
          <w:rFonts w:asciiTheme="minorHAnsi" w:hAnsiTheme="minorHAnsi"/>
          <w:color w:val="244061" w:themeColor="accent1" w:themeShade="80"/>
          <w:sz w:val="20"/>
          <w:szCs w:val="20"/>
        </w:rPr>
        <w:t>)</w:t>
      </w:r>
      <w:r w:rsidR="001736B1">
        <w:rPr>
          <w:rFonts w:asciiTheme="minorHAnsi" w:hAnsiTheme="minorHAnsi"/>
          <w:sz w:val="22"/>
          <w:szCs w:val="22"/>
        </w:rPr>
        <w:tab/>
      </w:r>
      <w:r w:rsidR="002470DC" w:rsidRPr="00221DE8">
        <w:rPr>
          <w:rFonts w:asciiTheme="minorHAnsi" w:hAnsiTheme="minorHAnsi"/>
          <w:i/>
          <w:sz w:val="22"/>
          <w:szCs w:val="22"/>
        </w:rPr>
        <w:tab/>
      </w:r>
    </w:p>
    <w:p w14:paraId="4CDF2558" w14:textId="77777777" w:rsidR="00E65555" w:rsidRPr="00221DE8" w:rsidRDefault="00E65555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5A1C385A" w14:textId="77777777" w:rsidR="00884CFF" w:rsidRDefault="00884CFF" w:rsidP="00CB7954">
      <w:pPr>
        <w:spacing w:line="220" w:lineRule="exact"/>
        <w:jc w:val="both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</w:p>
    <w:p w14:paraId="27A87C29" w14:textId="12EAF095" w:rsidR="00F706F8" w:rsidRPr="004F103C" w:rsidRDefault="00F706F8" w:rsidP="00CB7954">
      <w:pPr>
        <w:spacing w:line="220" w:lineRule="exact"/>
        <w:jc w:val="both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Opening </w:t>
      </w:r>
      <w:bookmarkStart w:id="1" w:name="OLE_LINK1"/>
      <w:bookmarkStart w:id="2" w:name="OLE_LINK2"/>
      <w:r w:rsidR="00DA699F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R</w:t>
      </w:r>
      <w:r w:rsidR="00CC0BB4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emarks</w:t>
      </w:r>
      <w:r w:rsidR="00DA699F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bookmarkEnd w:id="1"/>
      <w:bookmarkEnd w:id="2"/>
    </w:p>
    <w:p w14:paraId="05AFE68C" w14:textId="77777777" w:rsidR="00553978" w:rsidRPr="00221DE8" w:rsidRDefault="00553978" w:rsidP="00CB7954">
      <w:pPr>
        <w:spacing w:line="220" w:lineRule="exact"/>
        <w:jc w:val="both"/>
        <w:rPr>
          <w:rFonts w:asciiTheme="minorHAnsi" w:hAnsiTheme="minorHAnsi"/>
          <w:b/>
          <w:smallCaps/>
          <w:color w:val="800000"/>
          <w:szCs w:val="22"/>
          <w:u w:val="single"/>
        </w:rPr>
      </w:pPr>
    </w:p>
    <w:p w14:paraId="482C3E6F" w14:textId="34B057EF" w:rsidR="005C4329" w:rsidRPr="00221DE8" w:rsidRDefault="00266933" w:rsidP="00CB7954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Kathy Wojciechowski</w:t>
      </w:r>
      <w:r w:rsidR="00412F19" w:rsidRPr="00221DE8">
        <w:rPr>
          <w:rFonts w:asciiTheme="minorHAnsi" w:hAnsiTheme="minorHAnsi"/>
          <w:sz w:val="22"/>
          <w:szCs w:val="22"/>
        </w:rPr>
        <w:t xml:space="preserve"> </w:t>
      </w:r>
      <w:r w:rsidR="005C4329" w:rsidRPr="00221DE8">
        <w:rPr>
          <w:rFonts w:asciiTheme="minorHAnsi" w:hAnsiTheme="minorHAnsi"/>
          <w:sz w:val="22"/>
          <w:szCs w:val="22"/>
        </w:rPr>
        <w:t xml:space="preserve">called the meeting to order at </w:t>
      </w:r>
      <w:r w:rsidR="000417AC">
        <w:rPr>
          <w:rFonts w:asciiTheme="minorHAnsi" w:hAnsiTheme="minorHAnsi"/>
          <w:sz w:val="22"/>
          <w:szCs w:val="22"/>
        </w:rPr>
        <w:t>9:30 A.M.</w:t>
      </w:r>
      <w:r w:rsidR="005C4329" w:rsidRPr="00221DE8">
        <w:rPr>
          <w:rFonts w:asciiTheme="minorHAnsi" w:hAnsiTheme="minorHAnsi"/>
          <w:sz w:val="22"/>
          <w:szCs w:val="22"/>
        </w:rPr>
        <w:t xml:space="preserve">  </w:t>
      </w:r>
    </w:p>
    <w:p w14:paraId="6463FD4A" w14:textId="77777777" w:rsidR="00080A16" w:rsidRPr="00221DE8" w:rsidRDefault="00080A16" w:rsidP="00CB7954">
      <w:pPr>
        <w:spacing w:line="220" w:lineRule="exact"/>
        <w:rPr>
          <w:rFonts w:asciiTheme="minorHAnsi" w:hAnsiTheme="minorHAnsi"/>
          <w:b/>
          <w:smallCaps/>
          <w:color w:val="800000"/>
          <w:sz w:val="22"/>
          <w:szCs w:val="22"/>
          <w:u w:val="single"/>
        </w:rPr>
      </w:pPr>
    </w:p>
    <w:p w14:paraId="6AF8FF55" w14:textId="77777777" w:rsidR="000836B9" w:rsidRPr="004F103C" w:rsidRDefault="009A3A63" w:rsidP="00CB7954">
      <w:pPr>
        <w:spacing w:line="220" w:lineRule="exact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Approval of minutes</w:t>
      </w:r>
    </w:p>
    <w:p w14:paraId="6D685EF4" w14:textId="77777777" w:rsidR="00553978" w:rsidRPr="00221DE8" w:rsidRDefault="00553978" w:rsidP="00CB7954">
      <w:pPr>
        <w:spacing w:line="220" w:lineRule="exact"/>
        <w:rPr>
          <w:rFonts w:asciiTheme="minorHAnsi" w:hAnsiTheme="minorHAnsi"/>
          <w:i/>
          <w:szCs w:val="22"/>
        </w:rPr>
      </w:pPr>
    </w:p>
    <w:p w14:paraId="580FB93D" w14:textId="34DEE148" w:rsidR="00143B0A" w:rsidRPr="00221DE8" w:rsidRDefault="000836B9" w:rsidP="00CB7954">
      <w:pPr>
        <w:spacing w:line="220" w:lineRule="exact"/>
        <w:rPr>
          <w:rFonts w:asciiTheme="minorHAnsi" w:hAnsiTheme="minorHAnsi"/>
          <w:i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>The</w:t>
      </w:r>
      <w:r w:rsidR="00EA4F99" w:rsidRPr="00221DE8">
        <w:rPr>
          <w:rFonts w:asciiTheme="minorHAnsi" w:hAnsiTheme="minorHAnsi"/>
          <w:sz w:val="22"/>
          <w:szCs w:val="22"/>
        </w:rPr>
        <w:t xml:space="preserve"> </w:t>
      </w:r>
      <w:r w:rsidR="000417AC">
        <w:rPr>
          <w:rFonts w:asciiTheme="minorHAnsi" w:hAnsiTheme="minorHAnsi"/>
          <w:sz w:val="22"/>
          <w:szCs w:val="22"/>
        </w:rPr>
        <w:t>May 20, 2020</w:t>
      </w:r>
      <w:r w:rsidR="002470DC" w:rsidRPr="00221DE8">
        <w:rPr>
          <w:rFonts w:asciiTheme="minorHAnsi" w:hAnsiTheme="minorHAnsi"/>
          <w:sz w:val="22"/>
          <w:szCs w:val="22"/>
        </w:rPr>
        <w:t xml:space="preserve"> </w:t>
      </w:r>
      <w:r w:rsidRPr="00221DE8">
        <w:rPr>
          <w:rFonts w:asciiTheme="minorHAnsi" w:hAnsiTheme="minorHAnsi"/>
          <w:sz w:val="22"/>
          <w:szCs w:val="22"/>
        </w:rPr>
        <w:t xml:space="preserve">meeting minutes were presented for approval.  </w:t>
      </w:r>
    </w:p>
    <w:p w14:paraId="6E424A13" w14:textId="77777777" w:rsidR="000836B9" w:rsidRPr="00221DE8" w:rsidRDefault="0098783B" w:rsidP="00CB7954">
      <w:pPr>
        <w:spacing w:line="220" w:lineRule="exact"/>
        <w:rPr>
          <w:rFonts w:asciiTheme="minorHAnsi" w:hAnsiTheme="minorHAnsi"/>
          <w:b/>
          <w:sz w:val="22"/>
          <w:szCs w:val="22"/>
        </w:rPr>
      </w:pPr>
      <w:r w:rsidRPr="00221DE8">
        <w:rPr>
          <w:rFonts w:asciiTheme="minorHAnsi" w:hAnsiTheme="minorHAnsi"/>
          <w:b/>
          <w:i/>
          <w:sz w:val="22"/>
          <w:szCs w:val="22"/>
        </w:rPr>
        <w:t xml:space="preserve">A </w:t>
      </w:r>
      <w:r w:rsidR="000B61CE">
        <w:rPr>
          <w:rFonts w:asciiTheme="minorHAnsi" w:hAnsiTheme="minorHAnsi"/>
          <w:b/>
          <w:i/>
          <w:sz w:val="22"/>
          <w:szCs w:val="22"/>
        </w:rPr>
        <w:t>m</w:t>
      </w:r>
      <w:r w:rsidR="000836B9" w:rsidRPr="00221DE8">
        <w:rPr>
          <w:rFonts w:asciiTheme="minorHAnsi" w:hAnsiTheme="minorHAnsi"/>
          <w:b/>
          <w:i/>
          <w:sz w:val="22"/>
          <w:szCs w:val="22"/>
        </w:rPr>
        <w:t>otion was made to approve the meeting minutes</w:t>
      </w:r>
      <w:r w:rsidR="00857A88">
        <w:rPr>
          <w:rFonts w:asciiTheme="minorHAnsi" w:hAnsiTheme="minorHAnsi"/>
          <w:b/>
          <w:i/>
          <w:sz w:val="22"/>
          <w:szCs w:val="22"/>
        </w:rPr>
        <w:t xml:space="preserve">; </w:t>
      </w:r>
      <w:r w:rsidR="000B61CE">
        <w:rPr>
          <w:rFonts w:asciiTheme="minorHAnsi" w:hAnsiTheme="minorHAnsi"/>
          <w:b/>
          <w:i/>
          <w:sz w:val="22"/>
          <w:szCs w:val="22"/>
        </w:rPr>
        <w:t xml:space="preserve">there were </w:t>
      </w:r>
      <w:r w:rsidR="005A4232" w:rsidRPr="00221DE8">
        <w:rPr>
          <w:rFonts w:asciiTheme="minorHAnsi" w:hAnsiTheme="minorHAnsi"/>
          <w:b/>
          <w:i/>
          <w:sz w:val="22"/>
          <w:szCs w:val="22"/>
        </w:rPr>
        <w:t xml:space="preserve">no </w:t>
      </w:r>
      <w:r w:rsidR="00985F24" w:rsidRPr="00221DE8">
        <w:rPr>
          <w:rFonts w:asciiTheme="minorHAnsi" w:hAnsiTheme="minorHAnsi"/>
          <w:b/>
          <w:i/>
          <w:sz w:val="22"/>
          <w:szCs w:val="22"/>
        </w:rPr>
        <w:t>changes</w:t>
      </w:r>
      <w:r w:rsidR="001526E0" w:rsidRPr="001526E0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526E0" w:rsidRPr="00FA6E19">
        <w:rPr>
          <w:rFonts w:asciiTheme="minorHAnsi" w:hAnsiTheme="minorHAnsi"/>
          <w:b/>
          <w:i/>
          <w:sz w:val="22"/>
          <w:szCs w:val="22"/>
        </w:rPr>
        <w:t xml:space="preserve">and </w:t>
      </w:r>
      <w:r w:rsidR="00C12385">
        <w:rPr>
          <w:rFonts w:asciiTheme="minorHAnsi" w:hAnsiTheme="minorHAnsi"/>
          <w:b/>
          <w:i/>
          <w:sz w:val="22"/>
          <w:szCs w:val="22"/>
        </w:rPr>
        <w:t>it</w:t>
      </w:r>
      <w:r w:rsidR="00857A8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526E0" w:rsidRPr="00FA6E19">
        <w:rPr>
          <w:rFonts w:asciiTheme="minorHAnsi" w:hAnsiTheme="minorHAnsi"/>
          <w:b/>
          <w:i/>
          <w:sz w:val="22"/>
          <w:szCs w:val="22"/>
        </w:rPr>
        <w:t>passed unanimously</w:t>
      </w:r>
      <w:r w:rsidR="000836B9" w:rsidRPr="00221DE8">
        <w:rPr>
          <w:rFonts w:asciiTheme="minorHAnsi" w:hAnsiTheme="minorHAnsi"/>
          <w:b/>
          <w:sz w:val="22"/>
          <w:szCs w:val="22"/>
        </w:rPr>
        <w:t xml:space="preserve">.  </w:t>
      </w:r>
    </w:p>
    <w:p w14:paraId="0020B0D8" w14:textId="77777777" w:rsidR="00ED5DF9" w:rsidRPr="00221DE8" w:rsidRDefault="00ED5DF9" w:rsidP="00CB7954">
      <w:pPr>
        <w:spacing w:line="220" w:lineRule="exact"/>
        <w:rPr>
          <w:rFonts w:asciiTheme="minorHAnsi" w:hAnsiTheme="minorHAnsi"/>
          <w:color w:val="C00000"/>
          <w:sz w:val="22"/>
          <w:szCs w:val="22"/>
        </w:rPr>
      </w:pPr>
    </w:p>
    <w:p w14:paraId="012CFE5A" w14:textId="77777777" w:rsidR="009A5888" w:rsidRPr="00221DE8" w:rsidRDefault="006402FB" w:rsidP="00CB7954">
      <w:pPr>
        <w:spacing w:line="220" w:lineRule="exact"/>
        <w:rPr>
          <w:rFonts w:asciiTheme="minorHAnsi" w:hAnsiTheme="minorHAnsi"/>
          <w:color w:val="C00000"/>
          <w:sz w:val="20"/>
          <w:szCs w:val="20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F</w:t>
      </w:r>
      <w:r w:rsidR="00CF0CB1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lorida Economy Overview</w:t>
      </w:r>
      <w:r w:rsidR="002A33BD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r w:rsidR="00487CD3" w:rsidRPr="001526E0">
        <w:rPr>
          <w:rFonts w:asciiTheme="minorHAnsi" w:hAnsiTheme="minorHAnsi"/>
          <w:smallCaps/>
          <w:sz w:val="20"/>
          <w:szCs w:val="20"/>
        </w:rPr>
        <w:t>(</w:t>
      </w:r>
      <w:r w:rsidR="00487CD3" w:rsidRPr="001526E0">
        <w:rPr>
          <w:rFonts w:asciiTheme="minorHAnsi" w:hAnsiTheme="minorHAnsi"/>
          <w:i/>
          <w:sz w:val="20"/>
          <w:szCs w:val="20"/>
        </w:rPr>
        <w:t>see attached presentation</w:t>
      </w:r>
      <w:r w:rsidR="00487CD3" w:rsidRPr="001526E0">
        <w:rPr>
          <w:rFonts w:asciiTheme="minorHAnsi" w:hAnsiTheme="minorHAnsi"/>
          <w:sz w:val="20"/>
          <w:szCs w:val="20"/>
        </w:rPr>
        <w:t>)</w:t>
      </w:r>
    </w:p>
    <w:p w14:paraId="362678CC" w14:textId="77777777" w:rsidR="009E7E33" w:rsidRDefault="009E7E33" w:rsidP="009E7E33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7CF4F180" w14:textId="77777777" w:rsidR="009E7E33" w:rsidRPr="00221DE8" w:rsidRDefault="006C7DCD" w:rsidP="009E7E33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Director </w:t>
      </w:r>
      <w:r w:rsidR="009E7E33">
        <w:rPr>
          <w:rFonts w:asciiTheme="minorHAnsi" w:hAnsiTheme="minorHAnsi"/>
          <w:sz w:val="22"/>
          <w:szCs w:val="22"/>
        </w:rPr>
        <w:t>Tanner Collins</w:t>
      </w:r>
      <w:r w:rsidR="009E7E33" w:rsidRPr="00221DE8">
        <w:rPr>
          <w:rFonts w:asciiTheme="minorHAnsi" w:hAnsiTheme="minorHAnsi"/>
          <w:sz w:val="22"/>
          <w:szCs w:val="22"/>
        </w:rPr>
        <w:t xml:space="preserve"> presented information from the Office of Economic and Demographic Research relating to the Florida economy.  </w:t>
      </w:r>
    </w:p>
    <w:p w14:paraId="5BE1B448" w14:textId="77777777" w:rsidR="009E7E33" w:rsidRDefault="009E7E33" w:rsidP="009E7E33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7DDBA3BB" w14:textId="77777777" w:rsidR="000D1F88" w:rsidRPr="000D1F88" w:rsidRDefault="000D1F88" w:rsidP="000D1F88">
      <w:pPr>
        <w:rPr>
          <w:rFonts w:asciiTheme="minorHAnsi" w:hAnsiTheme="minorHAnsi"/>
          <w:sz w:val="22"/>
          <w:szCs w:val="22"/>
        </w:rPr>
      </w:pPr>
      <w:r w:rsidRPr="000D1F88">
        <w:rPr>
          <w:rFonts w:asciiTheme="minorHAnsi" w:hAnsiTheme="minorHAnsi"/>
          <w:sz w:val="22"/>
          <w:szCs w:val="22"/>
        </w:rPr>
        <w:t>January and February, unemployment dropped to 2.8% (the lowest recorded by EDR since 1976). With the Coronavirus outbreak, the rate spike to 13.8% in April 2020. As of December, of this year we are around 6.1%.</w:t>
      </w:r>
    </w:p>
    <w:p w14:paraId="62DF6319" w14:textId="77777777" w:rsidR="000D1F88" w:rsidRDefault="000D1F88" w:rsidP="000D1F88">
      <w:pPr>
        <w:rPr>
          <w:rFonts w:asciiTheme="minorHAnsi" w:hAnsiTheme="minorHAnsi"/>
          <w:sz w:val="22"/>
          <w:szCs w:val="22"/>
        </w:rPr>
      </w:pPr>
    </w:p>
    <w:p w14:paraId="6E2543F4" w14:textId="63B99D96" w:rsidR="000D1F88" w:rsidRPr="000D1F88" w:rsidRDefault="000D1F88" w:rsidP="000D1F88">
      <w:pPr>
        <w:rPr>
          <w:rFonts w:asciiTheme="minorHAnsi" w:hAnsiTheme="minorHAnsi"/>
          <w:sz w:val="22"/>
          <w:szCs w:val="22"/>
        </w:rPr>
      </w:pPr>
      <w:r w:rsidRPr="000D1F88">
        <w:rPr>
          <w:rFonts w:asciiTheme="minorHAnsi" w:hAnsiTheme="minorHAnsi"/>
          <w:sz w:val="22"/>
          <w:szCs w:val="22"/>
        </w:rPr>
        <w:t>In Florida, the percentage of those unemployed for less than 5 weeks had grown from 32.3% in February to 44.2% in April, before falling back to 29.5% in November.</w:t>
      </w:r>
    </w:p>
    <w:p w14:paraId="55B56F31" w14:textId="77777777" w:rsidR="000D1F88" w:rsidRDefault="000D1F88" w:rsidP="000D1F88">
      <w:pPr>
        <w:rPr>
          <w:rFonts w:asciiTheme="minorHAnsi" w:hAnsiTheme="minorHAnsi"/>
          <w:sz w:val="22"/>
          <w:szCs w:val="22"/>
        </w:rPr>
      </w:pPr>
    </w:p>
    <w:p w14:paraId="26ACCDC5" w14:textId="2EE9AD98" w:rsidR="000D1F88" w:rsidRPr="000D1F88" w:rsidRDefault="000D1F88" w:rsidP="000D1F88">
      <w:pPr>
        <w:rPr>
          <w:rFonts w:asciiTheme="minorHAnsi" w:hAnsiTheme="minorHAnsi"/>
          <w:sz w:val="22"/>
          <w:szCs w:val="22"/>
        </w:rPr>
      </w:pPr>
      <w:r w:rsidRPr="000D1F88">
        <w:rPr>
          <w:rFonts w:asciiTheme="minorHAnsi" w:hAnsiTheme="minorHAnsi"/>
          <w:sz w:val="22"/>
          <w:szCs w:val="22"/>
        </w:rPr>
        <w:t>Population growth is typically the state’s primary engine of economic growth, fueling both employment and income growth.</w:t>
      </w:r>
    </w:p>
    <w:p w14:paraId="02BD7B82" w14:textId="77777777" w:rsidR="000D1F88" w:rsidRDefault="000D1F88" w:rsidP="000D1F88">
      <w:pPr>
        <w:rPr>
          <w:rFonts w:asciiTheme="minorHAnsi" w:hAnsiTheme="minorHAnsi"/>
          <w:sz w:val="22"/>
          <w:szCs w:val="22"/>
        </w:rPr>
      </w:pPr>
    </w:p>
    <w:p w14:paraId="4E5EC838" w14:textId="2C7795E0" w:rsidR="000D1F88" w:rsidRPr="000D1F88" w:rsidRDefault="000D1F88" w:rsidP="000D1F8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0D1F88">
        <w:rPr>
          <w:rFonts w:asciiTheme="minorHAnsi" w:hAnsiTheme="minorHAnsi"/>
          <w:sz w:val="22"/>
          <w:szCs w:val="22"/>
        </w:rPr>
        <w:t>As a result of the pandemic, population growth is expected to slow to 297,851 new residents (1.38%), reflecting both slower net migration and a speed‐up in the expected negative natural increase (more deaths than births). Between 2021 and 2025, growth is forecast to average 1.36%.</w:t>
      </w:r>
    </w:p>
    <w:p w14:paraId="66A616B4" w14:textId="77777777" w:rsidR="00193EAB" w:rsidRDefault="00193EAB" w:rsidP="00567280">
      <w:pPr>
        <w:rPr>
          <w:rFonts w:asciiTheme="minorHAnsi" w:hAnsiTheme="minorHAnsi"/>
          <w:sz w:val="22"/>
          <w:szCs w:val="22"/>
        </w:rPr>
      </w:pPr>
    </w:p>
    <w:p w14:paraId="3FA0E1A5" w14:textId="19FD4FCF" w:rsidR="005B4953" w:rsidRDefault="005B4953" w:rsidP="005B4953">
      <w:pPr>
        <w:rPr>
          <w:rFonts w:asciiTheme="minorHAnsi" w:hAnsiTheme="minorHAnsi"/>
          <w:sz w:val="22"/>
          <w:szCs w:val="22"/>
        </w:rPr>
      </w:pPr>
    </w:p>
    <w:p w14:paraId="25EB7C03" w14:textId="0BF08A2C" w:rsidR="005B4953" w:rsidRPr="00EB37AD" w:rsidRDefault="005B4953" w:rsidP="005B49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Tanner provided the Council with a graph of Florida Treasury’s State Receipts and Disbursements for the six-month period ending </w:t>
      </w:r>
      <w:r w:rsidR="000D1F88">
        <w:rPr>
          <w:rFonts w:asciiTheme="minorHAnsi" w:hAnsiTheme="minorHAnsi"/>
          <w:sz w:val="22"/>
          <w:szCs w:val="22"/>
        </w:rPr>
        <w:t xml:space="preserve">September 20, 2020 </w:t>
      </w:r>
      <w:r>
        <w:rPr>
          <w:rFonts w:asciiTheme="minorHAnsi" w:hAnsiTheme="minorHAnsi"/>
          <w:sz w:val="22"/>
          <w:szCs w:val="22"/>
        </w:rPr>
        <w:t xml:space="preserve">and detailing the prior periods back to </w:t>
      </w:r>
      <w:r w:rsidR="000D1F88">
        <w:rPr>
          <w:rFonts w:asciiTheme="minorHAnsi" w:hAnsiTheme="minorHAnsi"/>
          <w:sz w:val="22"/>
          <w:szCs w:val="22"/>
        </w:rPr>
        <w:t>September 30, 2015</w:t>
      </w:r>
      <w:r>
        <w:rPr>
          <w:rFonts w:asciiTheme="minorHAnsi" w:hAnsiTheme="minorHAnsi"/>
          <w:sz w:val="22"/>
          <w:szCs w:val="22"/>
        </w:rPr>
        <w:t>.</w:t>
      </w:r>
    </w:p>
    <w:p w14:paraId="1E418794" w14:textId="3569C784" w:rsidR="00247F68" w:rsidRDefault="00247F68" w:rsidP="00247F68">
      <w:pPr>
        <w:ind w:left="360"/>
        <w:rPr>
          <w:rFonts w:asciiTheme="minorHAnsi" w:hAnsiTheme="minorHAnsi"/>
          <w:sz w:val="22"/>
          <w:szCs w:val="22"/>
        </w:rPr>
      </w:pPr>
    </w:p>
    <w:p w14:paraId="16B228AF" w14:textId="5EA767D5" w:rsidR="005B46A4" w:rsidRPr="00221DE8" w:rsidRDefault="005B46A4" w:rsidP="007625D3">
      <w:pPr>
        <w:rPr>
          <w:rFonts w:asciiTheme="minorHAnsi" w:hAnsiTheme="minorHAnsi"/>
          <w:sz w:val="2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Treasury Investment Pool Overview</w:t>
      </w:r>
      <w:r w:rsidR="00487CD3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r w:rsidR="00487CD3" w:rsidRPr="00221DE8">
        <w:rPr>
          <w:rFonts w:asciiTheme="minorHAnsi" w:hAnsiTheme="minorHAnsi"/>
          <w:smallCaps/>
          <w:sz w:val="20"/>
          <w:szCs w:val="20"/>
        </w:rPr>
        <w:t>(</w:t>
      </w:r>
      <w:r w:rsidR="00487CD3"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="00487CD3" w:rsidRPr="00221DE8">
        <w:rPr>
          <w:rFonts w:asciiTheme="minorHAnsi" w:hAnsiTheme="minorHAnsi"/>
          <w:sz w:val="20"/>
          <w:szCs w:val="20"/>
        </w:rPr>
        <w:t>)</w:t>
      </w:r>
    </w:p>
    <w:p w14:paraId="4BCF7BCB" w14:textId="77777777" w:rsidR="0026119C" w:rsidRPr="00221DE8" w:rsidRDefault="0026119C" w:rsidP="00CB7954">
      <w:pPr>
        <w:spacing w:line="220" w:lineRule="exac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71CCF9C1" w14:textId="23AF8246" w:rsidR="00F34834" w:rsidRPr="00221DE8" w:rsidRDefault="008946DF" w:rsidP="00CB7954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Tanner</w:t>
      </w:r>
      <w:r w:rsidR="00F34834" w:rsidRPr="00221DE8">
        <w:rPr>
          <w:rFonts w:asciiTheme="minorHAnsi" w:hAnsiTheme="minorHAnsi"/>
          <w:sz w:val="22"/>
          <w:szCs w:val="22"/>
        </w:rPr>
        <w:t xml:space="preserve"> presented an overview of the Treasury Investment Pool.  The overview provided information relating to Treasury Investment Pool balances; participant balances; Special Purpose </w:t>
      </w:r>
      <w:r w:rsidR="00487CD3" w:rsidRPr="00221DE8">
        <w:rPr>
          <w:rFonts w:asciiTheme="minorHAnsi" w:hAnsiTheme="minorHAnsi"/>
          <w:sz w:val="22"/>
          <w:szCs w:val="22"/>
        </w:rPr>
        <w:t xml:space="preserve">Investment </w:t>
      </w:r>
      <w:r w:rsidR="00F34834" w:rsidRPr="00221DE8">
        <w:rPr>
          <w:rFonts w:asciiTheme="minorHAnsi" w:hAnsiTheme="minorHAnsi"/>
          <w:sz w:val="22"/>
          <w:szCs w:val="22"/>
        </w:rPr>
        <w:t xml:space="preserve">Account </w:t>
      </w:r>
      <w:r w:rsidR="00C55779">
        <w:rPr>
          <w:rFonts w:asciiTheme="minorHAnsi" w:hAnsiTheme="minorHAnsi"/>
          <w:sz w:val="22"/>
          <w:szCs w:val="22"/>
        </w:rPr>
        <w:t xml:space="preserve">(SPIA) </w:t>
      </w:r>
      <w:r w:rsidR="00F34834" w:rsidRPr="00221DE8">
        <w:rPr>
          <w:rFonts w:asciiTheme="minorHAnsi" w:hAnsiTheme="minorHAnsi"/>
          <w:sz w:val="22"/>
          <w:szCs w:val="22"/>
        </w:rPr>
        <w:t>participation</w:t>
      </w:r>
      <w:r w:rsidR="0055577B">
        <w:rPr>
          <w:rFonts w:asciiTheme="minorHAnsi" w:hAnsiTheme="minorHAnsi"/>
          <w:sz w:val="22"/>
          <w:szCs w:val="22"/>
        </w:rPr>
        <w:t xml:space="preserve">; </w:t>
      </w:r>
      <w:r w:rsidR="00F34834" w:rsidRPr="00221DE8">
        <w:rPr>
          <w:rFonts w:asciiTheme="minorHAnsi" w:hAnsiTheme="minorHAnsi"/>
          <w:sz w:val="22"/>
          <w:szCs w:val="22"/>
        </w:rPr>
        <w:t xml:space="preserve">distributed income; </w:t>
      </w:r>
      <w:r w:rsidR="00C55779">
        <w:rPr>
          <w:rFonts w:asciiTheme="minorHAnsi" w:hAnsiTheme="minorHAnsi"/>
          <w:sz w:val="22"/>
          <w:szCs w:val="22"/>
        </w:rPr>
        <w:t>p</w:t>
      </w:r>
      <w:r w:rsidR="00F34834" w:rsidRPr="00221DE8">
        <w:rPr>
          <w:rFonts w:asciiTheme="minorHAnsi" w:hAnsiTheme="minorHAnsi"/>
          <w:sz w:val="22"/>
          <w:szCs w:val="22"/>
        </w:rPr>
        <w:t>ool rating.</w:t>
      </w:r>
    </w:p>
    <w:p w14:paraId="5F96473D" w14:textId="77777777" w:rsidR="00973C49" w:rsidRPr="00221DE8" w:rsidRDefault="00973C49" w:rsidP="00EA3CC8">
      <w:pPr>
        <w:rPr>
          <w:rFonts w:asciiTheme="minorHAnsi" w:hAnsiTheme="minorHAnsi"/>
          <w:sz w:val="16"/>
          <w:szCs w:val="22"/>
        </w:rPr>
      </w:pPr>
    </w:p>
    <w:p w14:paraId="16AEEB25" w14:textId="6769FCFD" w:rsidR="004708C5" w:rsidRDefault="00DD48F3" w:rsidP="00EA3CC8">
      <w:pPr>
        <w:spacing w:line="220" w:lineRule="exact"/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Investment P</w:t>
      </w:r>
      <w:r w:rsidR="00700145" w:rsidRPr="00AE5951">
        <w:rPr>
          <w:rFonts w:asciiTheme="minorHAnsi" w:hAnsiTheme="minorHAnsi"/>
          <w:b/>
          <w:sz w:val="22"/>
          <w:szCs w:val="22"/>
        </w:rPr>
        <w:t xml:space="preserve">ool </w:t>
      </w:r>
      <w:r w:rsidR="0055577B">
        <w:rPr>
          <w:rFonts w:asciiTheme="minorHAnsi" w:hAnsiTheme="minorHAnsi"/>
          <w:b/>
          <w:sz w:val="22"/>
          <w:szCs w:val="22"/>
        </w:rPr>
        <w:t>B</w:t>
      </w:r>
      <w:r w:rsidR="00700145" w:rsidRPr="00AE5951">
        <w:rPr>
          <w:rFonts w:asciiTheme="minorHAnsi" w:hAnsiTheme="minorHAnsi"/>
          <w:b/>
          <w:sz w:val="22"/>
          <w:szCs w:val="22"/>
        </w:rPr>
        <w:t>alance</w:t>
      </w:r>
      <w:r w:rsidR="00F03037">
        <w:rPr>
          <w:rFonts w:asciiTheme="minorHAnsi" w:hAnsiTheme="minorHAnsi"/>
          <w:sz w:val="22"/>
          <w:szCs w:val="22"/>
        </w:rPr>
        <w:t xml:space="preserve"> - </w:t>
      </w:r>
      <w:r w:rsidR="00700145">
        <w:rPr>
          <w:rFonts w:asciiTheme="minorHAnsi" w:hAnsiTheme="minorHAnsi"/>
          <w:sz w:val="22"/>
          <w:szCs w:val="22"/>
        </w:rPr>
        <w:t xml:space="preserve"> </w:t>
      </w:r>
    </w:p>
    <w:p w14:paraId="6E657889" w14:textId="77777777" w:rsidR="004708C5" w:rsidRDefault="004708C5" w:rsidP="00EA3CC8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42C7E933" w14:textId="0439A108" w:rsidR="00EB3CB5" w:rsidRDefault="00F03037" w:rsidP="00EA3CC8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764EB1">
        <w:rPr>
          <w:rFonts w:asciiTheme="minorHAnsi" w:hAnsiTheme="minorHAnsi"/>
          <w:sz w:val="22"/>
          <w:szCs w:val="22"/>
        </w:rPr>
        <w:t xml:space="preserve">ince </w:t>
      </w:r>
      <w:r w:rsidR="00EB3CB5">
        <w:rPr>
          <w:rFonts w:asciiTheme="minorHAnsi" w:hAnsiTheme="minorHAnsi"/>
          <w:sz w:val="22"/>
          <w:szCs w:val="22"/>
        </w:rPr>
        <w:t>July</w:t>
      </w:r>
      <w:r w:rsidR="00764EB1">
        <w:rPr>
          <w:rFonts w:asciiTheme="minorHAnsi" w:hAnsiTheme="minorHAnsi"/>
          <w:sz w:val="22"/>
          <w:szCs w:val="22"/>
        </w:rPr>
        <w:t xml:space="preserve"> 2018, we have </w:t>
      </w:r>
      <w:r w:rsidR="00332B75">
        <w:rPr>
          <w:rFonts w:asciiTheme="minorHAnsi" w:hAnsiTheme="minorHAnsi"/>
          <w:sz w:val="22"/>
          <w:szCs w:val="22"/>
        </w:rPr>
        <w:t>seen</w:t>
      </w:r>
      <w:r w:rsidR="00764EB1">
        <w:rPr>
          <w:rFonts w:asciiTheme="minorHAnsi" w:hAnsiTheme="minorHAnsi"/>
          <w:sz w:val="22"/>
          <w:szCs w:val="22"/>
        </w:rPr>
        <w:t xml:space="preserve"> steady growth.  </w:t>
      </w:r>
      <w:r w:rsidR="00EB3CB5">
        <w:rPr>
          <w:rFonts w:asciiTheme="minorHAnsi" w:hAnsiTheme="minorHAnsi"/>
          <w:sz w:val="22"/>
          <w:szCs w:val="22"/>
        </w:rPr>
        <w:t xml:space="preserve">State received </w:t>
      </w:r>
      <w:r w:rsidR="005B4953">
        <w:rPr>
          <w:rFonts w:asciiTheme="minorHAnsi" w:hAnsiTheme="minorHAnsi"/>
          <w:sz w:val="22"/>
          <w:szCs w:val="22"/>
        </w:rPr>
        <w:t>$</w:t>
      </w:r>
      <w:r w:rsidR="00EB3CB5">
        <w:rPr>
          <w:rFonts w:asciiTheme="minorHAnsi" w:hAnsiTheme="minorHAnsi"/>
          <w:sz w:val="22"/>
          <w:szCs w:val="22"/>
        </w:rPr>
        <w:t>5.8 billion from Cares Act Funding.</w:t>
      </w:r>
    </w:p>
    <w:p w14:paraId="56F6F8F1" w14:textId="77777777" w:rsidR="00EB3CB5" w:rsidRDefault="00EB3CB5" w:rsidP="00EA3CC8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CB76CEC" w14:textId="66AC0C2C" w:rsidR="009A4E92" w:rsidRDefault="00523C8D" w:rsidP="00EA3CC8">
      <w:pPr>
        <w:spacing w:line="220" w:lineRule="exact"/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State Operating Accounts</w:t>
      </w:r>
      <w:r>
        <w:rPr>
          <w:rFonts w:asciiTheme="minorHAnsi" w:hAnsiTheme="minorHAnsi"/>
          <w:sz w:val="22"/>
          <w:szCs w:val="22"/>
        </w:rPr>
        <w:t xml:space="preserve"> </w:t>
      </w:r>
      <w:r w:rsidR="003047DC">
        <w:rPr>
          <w:rFonts w:asciiTheme="minorHAnsi" w:hAnsiTheme="minorHAnsi"/>
          <w:sz w:val="22"/>
          <w:szCs w:val="22"/>
        </w:rPr>
        <w:t>–</w:t>
      </w:r>
      <w:r w:rsidR="00062D0D">
        <w:rPr>
          <w:rFonts w:asciiTheme="minorHAnsi" w:hAnsiTheme="minorHAnsi"/>
          <w:sz w:val="22"/>
          <w:szCs w:val="22"/>
        </w:rPr>
        <w:t xml:space="preserve">  </w:t>
      </w:r>
      <w:r w:rsidR="00F378EB">
        <w:rPr>
          <w:rFonts w:asciiTheme="minorHAnsi" w:hAnsiTheme="minorHAnsi"/>
          <w:sz w:val="22"/>
          <w:szCs w:val="22"/>
        </w:rPr>
        <w:t>State Operating Accounts remain greater than 80% of the Total Pool.</w:t>
      </w:r>
    </w:p>
    <w:p w14:paraId="43DA6650" w14:textId="77777777" w:rsidR="00EA3CC8" w:rsidRPr="00221DE8" w:rsidRDefault="00EA3CC8" w:rsidP="00EA3CC8">
      <w:pPr>
        <w:rPr>
          <w:rFonts w:asciiTheme="minorHAnsi" w:hAnsiTheme="minorHAnsi"/>
          <w:sz w:val="16"/>
          <w:szCs w:val="22"/>
        </w:rPr>
      </w:pPr>
    </w:p>
    <w:p w14:paraId="2C93D6F7" w14:textId="49F84DCB" w:rsidR="008946DF" w:rsidRDefault="00523C8D" w:rsidP="009F45A5">
      <w:pPr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 xml:space="preserve">Non-State Operating </w:t>
      </w:r>
      <w:r w:rsidR="00062D0D">
        <w:rPr>
          <w:rFonts w:asciiTheme="minorHAnsi" w:hAnsiTheme="minorHAnsi"/>
          <w:b/>
          <w:sz w:val="22"/>
          <w:szCs w:val="22"/>
        </w:rPr>
        <w:t xml:space="preserve">&amp; Bond </w:t>
      </w:r>
      <w:r w:rsidRPr="00AE5951">
        <w:rPr>
          <w:rFonts w:asciiTheme="minorHAnsi" w:hAnsiTheme="minorHAnsi"/>
          <w:b/>
          <w:sz w:val="22"/>
          <w:szCs w:val="22"/>
        </w:rPr>
        <w:t>Accounts</w:t>
      </w:r>
      <w:r>
        <w:rPr>
          <w:rFonts w:asciiTheme="minorHAnsi" w:hAnsiTheme="minorHAnsi"/>
          <w:sz w:val="22"/>
          <w:szCs w:val="22"/>
        </w:rPr>
        <w:t xml:space="preserve"> </w:t>
      </w:r>
      <w:r w:rsidR="00573DD0">
        <w:rPr>
          <w:rFonts w:asciiTheme="minorHAnsi" w:hAnsiTheme="minorHAnsi"/>
          <w:sz w:val="22"/>
          <w:szCs w:val="22"/>
        </w:rPr>
        <w:t>–</w:t>
      </w:r>
      <w:r w:rsidR="00EB3CB5">
        <w:rPr>
          <w:rFonts w:asciiTheme="minorHAnsi" w:hAnsiTheme="minorHAnsi"/>
          <w:sz w:val="22"/>
          <w:szCs w:val="22"/>
        </w:rPr>
        <w:t xml:space="preserve"> </w:t>
      </w:r>
      <w:r w:rsidR="00A242FB">
        <w:rPr>
          <w:rFonts w:asciiTheme="minorHAnsi" w:hAnsiTheme="minorHAnsi"/>
          <w:sz w:val="22"/>
          <w:szCs w:val="22"/>
        </w:rPr>
        <w:t>Non-State Operating Account is up slightly from the March 31, 2020 period to 15% of the Pool while Bond Accounts hover around 4.5%.</w:t>
      </w:r>
    </w:p>
    <w:p w14:paraId="447FBE83" w14:textId="77777777" w:rsidR="00EB3CB5" w:rsidRDefault="00EB3CB5" w:rsidP="00EB3CB5">
      <w:pPr>
        <w:rPr>
          <w:rFonts w:asciiTheme="minorHAnsi" w:hAnsiTheme="minorHAnsi"/>
          <w:sz w:val="22"/>
          <w:szCs w:val="22"/>
        </w:rPr>
      </w:pPr>
    </w:p>
    <w:p w14:paraId="3221E195" w14:textId="13FE0D65" w:rsidR="00523C8D" w:rsidRDefault="00062D0D" w:rsidP="009F45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Investment Pool Distributed Income Rate (net) -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EB3CB5">
        <w:rPr>
          <w:rFonts w:asciiTheme="minorHAnsi" w:hAnsiTheme="minorHAnsi"/>
          <w:sz w:val="22"/>
          <w:szCs w:val="22"/>
        </w:rPr>
        <w:t xml:space="preserve"> </w:t>
      </w:r>
      <w:r w:rsidR="00A242FB">
        <w:rPr>
          <w:rFonts w:asciiTheme="minorHAnsi" w:hAnsiTheme="minorHAnsi"/>
          <w:sz w:val="22"/>
          <w:szCs w:val="22"/>
        </w:rPr>
        <w:t xml:space="preserve">Distributed income has been </w:t>
      </w:r>
      <w:proofErr w:type="gramStart"/>
      <w:r w:rsidR="00A242FB">
        <w:rPr>
          <w:rFonts w:asciiTheme="minorHAnsi" w:hAnsiTheme="minorHAnsi"/>
          <w:sz w:val="22"/>
          <w:szCs w:val="22"/>
        </w:rPr>
        <w:t>fairly volatile</w:t>
      </w:r>
      <w:proofErr w:type="gramEnd"/>
      <w:r w:rsidR="00A242FB">
        <w:rPr>
          <w:rFonts w:asciiTheme="minorHAnsi" w:hAnsiTheme="minorHAnsi"/>
          <w:sz w:val="22"/>
          <w:szCs w:val="22"/>
        </w:rPr>
        <w:t xml:space="preserve"> over the past 12 months but came in over 2% in September.</w:t>
      </w:r>
    </w:p>
    <w:p w14:paraId="58D7E665" w14:textId="3BA98E63" w:rsidR="00523C8D" w:rsidRDefault="00523C8D" w:rsidP="009F45A5">
      <w:pPr>
        <w:rPr>
          <w:rFonts w:asciiTheme="minorHAnsi" w:hAnsiTheme="minorHAnsi"/>
          <w:sz w:val="22"/>
          <w:szCs w:val="22"/>
        </w:rPr>
      </w:pPr>
    </w:p>
    <w:p w14:paraId="1838DE2D" w14:textId="7F661221" w:rsidR="00523C8D" w:rsidRDefault="00062D0D" w:rsidP="009F45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Investment Pool Distributed Income -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A242FB">
        <w:rPr>
          <w:rFonts w:asciiTheme="minorHAnsi" w:hAnsiTheme="minorHAnsi"/>
          <w:sz w:val="22"/>
          <w:szCs w:val="22"/>
        </w:rPr>
        <w:t>Treasury has distributed $183 million for the 2020-21 fiscal year-to-date as of September 30</w:t>
      </w:r>
      <w:r w:rsidR="00A242FB" w:rsidRPr="00A242FB">
        <w:rPr>
          <w:rFonts w:asciiTheme="minorHAnsi" w:hAnsiTheme="minorHAnsi"/>
          <w:sz w:val="22"/>
          <w:szCs w:val="22"/>
          <w:vertAlign w:val="superscript"/>
        </w:rPr>
        <w:t>th</w:t>
      </w:r>
      <w:r w:rsidR="00A242FB">
        <w:rPr>
          <w:rFonts w:asciiTheme="minorHAnsi" w:hAnsiTheme="minorHAnsi"/>
          <w:sz w:val="22"/>
          <w:szCs w:val="22"/>
        </w:rPr>
        <w:t>.</w:t>
      </w:r>
    </w:p>
    <w:p w14:paraId="0B96D4F3" w14:textId="77777777" w:rsidR="00CC0299" w:rsidRDefault="00CC0299" w:rsidP="009F45A5">
      <w:pPr>
        <w:rPr>
          <w:rFonts w:asciiTheme="minorHAnsi" w:hAnsiTheme="minorHAnsi"/>
          <w:sz w:val="22"/>
          <w:szCs w:val="22"/>
        </w:rPr>
      </w:pPr>
    </w:p>
    <w:p w14:paraId="781E5958" w14:textId="3F26575B" w:rsidR="006C754F" w:rsidRPr="00221DE8" w:rsidRDefault="00431D42" w:rsidP="006C754F">
      <w:pPr>
        <w:spacing w:line="220" w:lineRule="exact"/>
        <w:rPr>
          <w:rFonts w:asciiTheme="minorHAnsi" w:hAnsiTheme="minorHAnsi"/>
          <w:sz w:val="2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Treasury In</w:t>
      </w:r>
      <w:r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itiatives</w:t>
      </w: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r w:rsidR="00630EC8" w:rsidRPr="00221DE8">
        <w:rPr>
          <w:rFonts w:asciiTheme="minorHAnsi" w:hAnsiTheme="minorHAnsi"/>
          <w:smallCaps/>
          <w:sz w:val="20"/>
          <w:szCs w:val="20"/>
        </w:rPr>
        <w:t>(</w:t>
      </w:r>
      <w:r w:rsidR="00630EC8"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="00630EC8" w:rsidRPr="00221DE8">
        <w:rPr>
          <w:rFonts w:asciiTheme="minorHAnsi" w:hAnsiTheme="minorHAnsi"/>
          <w:sz w:val="20"/>
          <w:szCs w:val="20"/>
        </w:rPr>
        <w:t>)</w:t>
      </w:r>
    </w:p>
    <w:p w14:paraId="3F568758" w14:textId="77777777" w:rsidR="006C754F" w:rsidRDefault="006C754F" w:rsidP="00B30129">
      <w:pPr>
        <w:spacing w:line="220" w:lineRule="exact"/>
        <w:ind w:left="360" w:hanging="360"/>
        <w:rPr>
          <w:rFonts w:asciiTheme="minorHAnsi" w:hAnsiTheme="minorHAnsi"/>
          <w:sz w:val="22"/>
          <w:szCs w:val="22"/>
        </w:rPr>
      </w:pPr>
    </w:p>
    <w:p w14:paraId="00571241" w14:textId="6F0E8231" w:rsidR="00D91F1D" w:rsidRDefault="00D91F1D" w:rsidP="00A242FB">
      <w:pPr>
        <w:spacing w:line="220" w:lineRule="exact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Pedro</w:t>
      </w:r>
      <w:r w:rsidR="0092487C">
        <w:rPr>
          <w:rFonts w:asciiTheme="minorHAnsi" w:hAnsiTheme="minorHAnsi"/>
          <w:sz w:val="22"/>
          <w:szCs w:val="22"/>
        </w:rPr>
        <w:t xml:space="preserve"> updated the Council</w:t>
      </w:r>
      <w:r w:rsidR="00A9198E">
        <w:rPr>
          <w:rFonts w:asciiTheme="minorHAnsi" w:hAnsiTheme="minorHAnsi"/>
          <w:sz w:val="22"/>
          <w:szCs w:val="22"/>
        </w:rPr>
        <w:t xml:space="preserve"> </w:t>
      </w:r>
      <w:r w:rsidR="00A242FB">
        <w:rPr>
          <w:rFonts w:asciiTheme="minorHAnsi" w:hAnsiTheme="minorHAnsi"/>
          <w:sz w:val="22"/>
          <w:szCs w:val="22"/>
        </w:rPr>
        <w:t xml:space="preserve">on the progress thus far on the </w:t>
      </w:r>
      <w:r w:rsidRPr="00D91F1D">
        <w:rPr>
          <w:rFonts w:asciiTheme="minorHAnsi" w:hAnsiTheme="minorHAnsi"/>
          <w:sz w:val="22"/>
          <w:szCs w:val="22"/>
        </w:rPr>
        <w:t>Bloomberg AIM Order Management System:</w:t>
      </w:r>
    </w:p>
    <w:p w14:paraId="66902ADC" w14:textId="46E41F1E" w:rsidR="00567280" w:rsidRPr="00062D0D" w:rsidRDefault="00567280" w:rsidP="00D91F1D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73DD96BA" w14:textId="2B381C10" w:rsidR="00062D0D" w:rsidRPr="00062D0D" w:rsidRDefault="00062D0D" w:rsidP="00062D0D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goal was to provide</w:t>
      </w:r>
      <w:r w:rsidRPr="00062D0D">
        <w:rPr>
          <w:rFonts w:asciiTheme="minorHAnsi" w:hAnsiTheme="minorHAnsi"/>
          <w:sz w:val="22"/>
          <w:szCs w:val="22"/>
        </w:rPr>
        <w:t xml:space="preserve"> the tools to allow for stronger Treasury functions</w:t>
      </w:r>
      <w:r>
        <w:rPr>
          <w:rFonts w:asciiTheme="minorHAnsi" w:hAnsiTheme="minorHAnsi"/>
          <w:sz w:val="22"/>
          <w:szCs w:val="22"/>
        </w:rPr>
        <w:t>, such as</w:t>
      </w:r>
      <w:r w:rsidRPr="00062D0D">
        <w:rPr>
          <w:rFonts w:asciiTheme="minorHAnsi" w:hAnsiTheme="minorHAnsi"/>
          <w:sz w:val="22"/>
          <w:szCs w:val="22"/>
        </w:rPr>
        <w:t>:</w:t>
      </w:r>
    </w:p>
    <w:p w14:paraId="16EC5B74" w14:textId="0A216E06" w:rsidR="00062D0D" w:rsidRPr="00062D0D" w:rsidRDefault="00062D0D" w:rsidP="00062D0D">
      <w:pPr>
        <w:pStyle w:val="ListParagraph"/>
        <w:numPr>
          <w:ilvl w:val="0"/>
          <w:numId w:val="12"/>
        </w:numPr>
        <w:tabs>
          <w:tab w:val="clear" w:pos="1440"/>
          <w:tab w:val="num" w:pos="720"/>
        </w:tabs>
        <w:spacing w:line="220" w:lineRule="exact"/>
        <w:ind w:hanging="1080"/>
        <w:rPr>
          <w:rFonts w:asciiTheme="minorHAnsi" w:hAnsiTheme="minorHAnsi"/>
          <w:sz w:val="22"/>
          <w:szCs w:val="22"/>
        </w:rPr>
      </w:pPr>
      <w:r w:rsidRPr="00062D0D">
        <w:rPr>
          <w:rFonts w:asciiTheme="minorHAnsi" w:hAnsiTheme="minorHAnsi"/>
          <w:sz w:val="22"/>
          <w:szCs w:val="22"/>
        </w:rPr>
        <w:t>Investing / Portfolio Management / Trading / Middle - Office</w:t>
      </w:r>
    </w:p>
    <w:p w14:paraId="047D2A9D" w14:textId="3ABA0E40" w:rsidR="00062D0D" w:rsidRPr="00062D0D" w:rsidRDefault="00062D0D" w:rsidP="00062D0D">
      <w:pPr>
        <w:pStyle w:val="ListParagraph"/>
        <w:numPr>
          <w:ilvl w:val="0"/>
          <w:numId w:val="12"/>
        </w:numPr>
        <w:tabs>
          <w:tab w:val="clear" w:pos="1440"/>
          <w:tab w:val="num" w:pos="720"/>
        </w:tabs>
        <w:spacing w:line="220" w:lineRule="exact"/>
        <w:ind w:hanging="1080"/>
        <w:rPr>
          <w:rFonts w:asciiTheme="minorHAnsi" w:hAnsiTheme="minorHAnsi"/>
          <w:sz w:val="22"/>
          <w:szCs w:val="22"/>
        </w:rPr>
      </w:pPr>
      <w:r w:rsidRPr="00062D0D">
        <w:rPr>
          <w:rFonts w:asciiTheme="minorHAnsi" w:hAnsiTheme="minorHAnsi"/>
          <w:sz w:val="22"/>
          <w:szCs w:val="22"/>
        </w:rPr>
        <w:t>Compliance</w:t>
      </w:r>
    </w:p>
    <w:p w14:paraId="50D888B9" w14:textId="6CDE4D16" w:rsidR="00062D0D" w:rsidRDefault="00062D0D" w:rsidP="00062D0D">
      <w:pPr>
        <w:pStyle w:val="ListParagraph"/>
        <w:numPr>
          <w:ilvl w:val="0"/>
          <w:numId w:val="12"/>
        </w:numPr>
        <w:tabs>
          <w:tab w:val="clear" w:pos="1440"/>
          <w:tab w:val="num" w:pos="720"/>
        </w:tabs>
        <w:spacing w:line="220" w:lineRule="exact"/>
        <w:ind w:hanging="1080"/>
        <w:rPr>
          <w:rFonts w:asciiTheme="minorHAnsi" w:hAnsiTheme="minorHAnsi"/>
          <w:sz w:val="22"/>
          <w:szCs w:val="22"/>
        </w:rPr>
      </w:pPr>
      <w:r w:rsidRPr="00062D0D">
        <w:rPr>
          <w:rFonts w:asciiTheme="minorHAnsi" w:hAnsiTheme="minorHAnsi"/>
          <w:sz w:val="22"/>
          <w:szCs w:val="22"/>
        </w:rPr>
        <w:t>Accounting</w:t>
      </w:r>
    </w:p>
    <w:p w14:paraId="4D9B4404" w14:textId="77777777" w:rsidR="00062D0D" w:rsidRDefault="00062D0D" w:rsidP="00062D0D">
      <w:pPr>
        <w:tabs>
          <w:tab w:val="num" w:pos="720"/>
        </w:tabs>
        <w:spacing w:line="220" w:lineRule="exact"/>
        <w:rPr>
          <w:rFonts w:asciiTheme="minorHAnsi" w:hAnsiTheme="minorHAnsi"/>
          <w:sz w:val="22"/>
          <w:szCs w:val="22"/>
        </w:rPr>
      </w:pPr>
    </w:p>
    <w:p w14:paraId="274047AB" w14:textId="6AB219F9" w:rsidR="00062D0D" w:rsidRDefault="00062D0D" w:rsidP="00062D0D">
      <w:pPr>
        <w:tabs>
          <w:tab w:val="num" w:pos="720"/>
        </w:tabs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Contract was signed in July, 2020.</w:t>
      </w:r>
    </w:p>
    <w:p w14:paraId="30B6E918" w14:textId="74190F2A" w:rsidR="00062D0D" w:rsidRDefault="00062D0D" w:rsidP="00062D0D">
      <w:pPr>
        <w:tabs>
          <w:tab w:val="num" w:pos="720"/>
        </w:tabs>
        <w:spacing w:line="220" w:lineRule="exact"/>
        <w:rPr>
          <w:rFonts w:asciiTheme="minorHAnsi" w:hAnsiTheme="minorHAnsi"/>
          <w:sz w:val="22"/>
          <w:szCs w:val="22"/>
        </w:rPr>
      </w:pPr>
    </w:p>
    <w:p w14:paraId="4F4D72E8" w14:textId="77777777" w:rsidR="00062D0D" w:rsidRPr="00062D0D" w:rsidRDefault="00062D0D" w:rsidP="00062D0D">
      <w:pPr>
        <w:spacing w:line="220" w:lineRule="exact"/>
        <w:rPr>
          <w:rFonts w:asciiTheme="minorHAnsi" w:hAnsiTheme="minorHAnsi"/>
          <w:sz w:val="22"/>
          <w:szCs w:val="22"/>
        </w:rPr>
      </w:pPr>
      <w:r w:rsidRPr="00062D0D">
        <w:rPr>
          <w:rFonts w:asciiTheme="minorHAnsi" w:hAnsiTheme="minorHAnsi"/>
          <w:sz w:val="22"/>
          <w:szCs w:val="22"/>
        </w:rPr>
        <w:t xml:space="preserve">Implementation started in mid-July.  Completed Internal account integration in early November.  </w:t>
      </w:r>
    </w:p>
    <w:p w14:paraId="388AA8C7" w14:textId="3A799CD4" w:rsidR="00062D0D" w:rsidRPr="00062D0D" w:rsidRDefault="00062D0D" w:rsidP="00D91F1D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57CC64F1" w14:textId="77777777" w:rsidR="00062D0D" w:rsidRPr="00062D0D" w:rsidRDefault="00062D0D" w:rsidP="00062D0D">
      <w:pPr>
        <w:spacing w:line="220" w:lineRule="exact"/>
        <w:rPr>
          <w:rFonts w:asciiTheme="minorHAnsi" w:hAnsiTheme="minorHAnsi"/>
          <w:sz w:val="22"/>
          <w:szCs w:val="22"/>
        </w:rPr>
      </w:pPr>
      <w:r w:rsidRPr="00062D0D">
        <w:rPr>
          <w:rFonts w:asciiTheme="minorHAnsi" w:hAnsiTheme="minorHAnsi"/>
          <w:sz w:val="22"/>
          <w:szCs w:val="22"/>
        </w:rPr>
        <w:t xml:space="preserve">Still Working of finding and fixing breaks with externally managed accounts. </w:t>
      </w:r>
    </w:p>
    <w:p w14:paraId="7491882B" w14:textId="77777777" w:rsidR="00062D0D" w:rsidRDefault="00062D0D" w:rsidP="00062D0D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57495787" w14:textId="5DBB46A1" w:rsidR="00062D0D" w:rsidRPr="00062D0D" w:rsidRDefault="00062D0D" w:rsidP="00062D0D">
      <w:pPr>
        <w:spacing w:line="220" w:lineRule="exact"/>
        <w:rPr>
          <w:rFonts w:asciiTheme="minorHAnsi" w:hAnsiTheme="minorHAnsi"/>
          <w:sz w:val="22"/>
          <w:szCs w:val="22"/>
        </w:rPr>
      </w:pPr>
      <w:r w:rsidRPr="00062D0D">
        <w:rPr>
          <w:rFonts w:asciiTheme="minorHAnsi" w:hAnsiTheme="minorHAnsi"/>
          <w:sz w:val="22"/>
          <w:szCs w:val="22"/>
        </w:rPr>
        <w:t>Finalizing coding all compliance rules for both internal and external mandates.</w:t>
      </w:r>
    </w:p>
    <w:p w14:paraId="4397466F" w14:textId="77777777" w:rsidR="00062D0D" w:rsidRDefault="00062D0D" w:rsidP="00062D0D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33AFB80D" w14:textId="0E21D93A" w:rsidR="00062D0D" w:rsidRPr="00062D0D" w:rsidRDefault="00062D0D" w:rsidP="00062D0D">
      <w:pPr>
        <w:spacing w:line="220" w:lineRule="exact"/>
        <w:rPr>
          <w:rFonts w:asciiTheme="minorHAnsi" w:hAnsiTheme="minorHAnsi"/>
          <w:sz w:val="22"/>
          <w:szCs w:val="22"/>
        </w:rPr>
      </w:pPr>
      <w:r w:rsidRPr="00062D0D">
        <w:rPr>
          <w:rFonts w:asciiTheme="minorHAnsi" w:hAnsiTheme="minorHAnsi"/>
          <w:sz w:val="22"/>
          <w:szCs w:val="22"/>
        </w:rPr>
        <w:t>Working with PALM/Bloomberg/BNY Mellon to make sure a successful integration of Bloomberg AIM with a new Investment Accounting System (PALM) can be completed before Florida Palm go live date of July 2021.</w:t>
      </w:r>
    </w:p>
    <w:p w14:paraId="26E29740" w14:textId="77777777" w:rsidR="008946DF" w:rsidRDefault="008946DF" w:rsidP="008946DF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4F177639" w14:textId="77777777" w:rsidR="00B30129" w:rsidRPr="00221DE8" w:rsidRDefault="00B30129" w:rsidP="00B30129">
      <w:pPr>
        <w:spacing w:line="220" w:lineRule="exact"/>
        <w:rPr>
          <w:rFonts w:asciiTheme="minorHAnsi" w:hAnsiTheme="minorHAnsi"/>
          <w:sz w:val="22"/>
          <w:szCs w:val="22"/>
        </w:rPr>
      </w:pP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Investment Pool Review </w:t>
      </w:r>
      <w:r w:rsidRPr="00221DE8">
        <w:rPr>
          <w:rFonts w:asciiTheme="minorHAnsi" w:hAnsiTheme="minorHAnsi"/>
          <w:smallCaps/>
          <w:sz w:val="20"/>
          <w:szCs w:val="20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521F4744" w14:textId="77777777" w:rsidR="00B30129" w:rsidRPr="00221DE8" w:rsidRDefault="00B30129" w:rsidP="00B30129">
      <w:pPr>
        <w:spacing w:line="220" w:lineRule="exact"/>
        <w:ind w:left="360"/>
        <w:rPr>
          <w:rFonts w:asciiTheme="minorHAnsi" w:hAnsiTheme="minorHAnsi"/>
          <w:sz w:val="22"/>
          <w:szCs w:val="22"/>
        </w:rPr>
      </w:pPr>
    </w:p>
    <w:p w14:paraId="14FDDE63" w14:textId="67F8929A" w:rsidR="00B30129" w:rsidRDefault="00A9198E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 w:rsidRPr="00CC0299">
        <w:rPr>
          <w:rFonts w:asciiTheme="minorHAnsi" w:hAnsiTheme="minorHAnsi"/>
          <w:sz w:val="22"/>
          <w:szCs w:val="22"/>
          <w:u w:val="single"/>
        </w:rPr>
        <w:t>Pedro</w:t>
      </w:r>
      <w:r>
        <w:rPr>
          <w:rFonts w:asciiTheme="minorHAnsi" w:hAnsiTheme="minorHAnsi"/>
          <w:sz w:val="22"/>
          <w:szCs w:val="22"/>
        </w:rPr>
        <w:t xml:space="preserve"> </w:t>
      </w:r>
      <w:r w:rsidR="00062D0D">
        <w:rPr>
          <w:rFonts w:asciiTheme="minorHAnsi" w:hAnsiTheme="minorHAnsi"/>
          <w:sz w:val="22"/>
          <w:szCs w:val="22"/>
        </w:rPr>
        <w:t>-  a very positive performance in the last six months.</w:t>
      </w:r>
    </w:p>
    <w:p w14:paraId="1A073843" w14:textId="77777777" w:rsidR="004F285A" w:rsidRDefault="004F285A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4993B35C" w14:textId="5524ED76" w:rsidR="00062D0D" w:rsidRPr="00A242FB" w:rsidRDefault="00062D0D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Fixed Income Market Review:  </w:t>
      </w:r>
      <w:r w:rsidR="002215B4">
        <w:rPr>
          <w:rFonts w:asciiTheme="minorHAnsi" w:hAnsiTheme="minorHAnsi"/>
          <w:bCs/>
          <w:sz w:val="22"/>
          <w:szCs w:val="22"/>
        </w:rPr>
        <w:t>After i</w:t>
      </w:r>
      <w:r w:rsidR="00A242FB">
        <w:rPr>
          <w:rFonts w:asciiTheme="minorHAnsi" w:hAnsiTheme="minorHAnsi"/>
          <w:bCs/>
          <w:sz w:val="22"/>
          <w:szCs w:val="22"/>
        </w:rPr>
        <w:t xml:space="preserve">nterest rates </w:t>
      </w:r>
      <w:r w:rsidR="002215B4">
        <w:rPr>
          <w:rFonts w:asciiTheme="minorHAnsi" w:hAnsiTheme="minorHAnsi"/>
          <w:bCs/>
          <w:sz w:val="22"/>
          <w:szCs w:val="22"/>
        </w:rPr>
        <w:t xml:space="preserve">plummeted 100 basis points </w:t>
      </w:r>
      <w:r w:rsidR="00A242FB">
        <w:rPr>
          <w:rFonts w:asciiTheme="minorHAnsi" w:hAnsiTheme="minorHAnsi"/>
          <w:bCs/>
          <w:sz w:val="22"/>
          <w:szCs w:val="22"/>
        </w:rPr>
        <w:t xml:space="preserve">across the yield curve </w:t>
      </w:r>
      <w:r w:rsidR="002215B4">
        <w:rPr>
          <w:rFonts w:asciiTheme="minorHAnsi" w:hAnsiTheme="minorHAnsi"/>
          <w:bCs/>
          <w:sz w:val="22"/>
          <w:szCs w:val="22"/>
        </w:rPr>
        <w:t>during Q1-2020, the past six months have been less volatile.  The 2-year and 5-year areas have seen rates dip 10-11bps while the 10-year has risen only 1-2bps and the 30-year is up over 13bps.  Spreads have narrowed 136bps on investment grade credit, by 172bps in ABS and 82bps in CMBS.  MBS spreads have been stable over this period.</w:t>
      </w:r>
    </w:p>
    <w:p w14:paraId="7A7A6556" w14:textId="448EA00F" w:rsidR="00062D0D" w:rsidRDefault="00062D0D" w:rsidP="009F45A5">
      <w:pPr>
        <w:spacing w:line="220" w:lineRule="exact"/>
        <w:rPr>
          <w:rFonts w:asciiTheme="minorHAnsi" w:hAnsiTheme="minorHAnsi"/>
          <w:b/>
          <w:bCs/>
          <w:sz w:val="22"/>
          <w:szCs w:val="22"/>
        </w:rPr>
      </w:pPr>
    </w:p>
    <w:p w14:paraId="2E9F3731" w14:textId="15B9BBC5" w:rsidR="00062D0D" w:rsidRPr="00062D0D" w:rsidRDefault="00062D0D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Investment Pool Q2 &amp; Q3 2020 Total Return (excl. Time Deposits):</w:t>
      </w:r>
      <w:r>
        <w:rPr>
          <w:rFonts w:asciiTheme="minorHAnsi" w:hAnsiTheme="minorHAnsi"/>
          <w:sz w:val="22"/>
          <w:szCs w:val="22"/>
        </w:rPr>
        <w:t xml:space="preserve">  </w:t>
      </w:r>
      <w:r w:rsidR="002215B4">
        <w:rPr>
          <w:rFonts w:asciiTheme="minorHAnsi" w:hAnsiTheme="minorHAnsi"/>
          <w:sz w:val="22"/>
          <w:szCs w:val="22"/>
        </w:rPr>
        <w:t>The Externally managed portfolios continue to provide the bulk of investment returns.  The Total Pool returned 2.20% with the Intermediate up 3.93% and the Long Duration portfolio up 5.15%.</w:t>
      </w:r>
    </w:p>
    <w:p w14:paraId="42BEB8E9" w14:textId="2C2B6829" w:rsidR="00062D0D" w:rsidRDefault="00062D0D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0869DD0" w14:textId="32D0280F" w:rsidR="00CC0299" w:rsidRDefault="00062D0D" w:rsidP="00E413B3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Investment Pool Q4 </w:t>
      </w:r>
      <w:r w:rsidR="004F285A">
        <w:rPr>
          <w:rFonts w:asciiTheme="minorHAnsi" w:hAnsiTheme="minorHAnsi"/>
          <w:b/>
          <w:bCs/>
          <w:sz w:val="22"/>
          <w:szCs w:val="22"/>
        </w:rPr>
        <w:t xml:space="preserve">2019 </w:t>
      </w:r>
      <w:r>
        <w:rPr>
          <w:rFonts w:asciiTheme="minorHAnsi" w:hAnsiTheme="minorHAnsi"/>
          <w:b/>
          <w:bCs/>
          <w:sz w:val="22"/>
          <w:szCs w:val="22"/>
        </w:rPr>
        <w:t>&amp; Q1 2020 Total Return (excl. Time Deposits):</w:t>
      </w:r>
      <w:r>
        <w:rPr>
          <w:rFonts w:asciiTheme="minorHAnsi" w:hAnsiTheme="minorHAnsi"/>
          <w:sz w:val="22"/>
          <w:szCs w:val="22"/>
        </w:rPr>
        <w:t xml:space="preserve">  </w:t>
      </w:r>
      <w:r w:rsidR="002215B4">
        <w:rPr>
          <w:rFonts w:asciiTheme="minorHAnsi" w:hAnsiTheme="minorHAnsi"/>
          <w:sz w:val="22"/>
          <w:szCs w:val="22"/>
        </w:rPr>
        <w:t xml:space="preserve">The Total Pool has outperformed its blended benchmark by almost 70bps (2.20% vs 1.51%) o0ver the past six months, again with the bulk of the outperformance in the Intermediate Duration (outperforming its index by </w:t>
      </w:r>
      <w:r w:rsidR="00E413B3">
        <w:rPr>
          <w:rFonts w:asciiTheme="minorHAnsi" w:hAnsiTheme="minorHAnsi"/>
          <w:sz w:val="22"/>
          <w:szCs w:val="22"/>
        </w:rPr>
        <w:t>132bps, 3.93% vs. 2.61%) and the Long Duration (up 162bps, 5.15% vs. 3.53%).</w:t>
      </w:r>
    </w:p>
    <w:p w14:paraId="769D87A9" w14:textId="77777777" w:rsidR="00E413B3" w:rsidRDefault="00E413B3" w:rsidP="00E413B3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760582D6" w14:textId="1C67AEDD" w:rsidR="00CC0299" w:rsidRPr="00221DE8" w:rsidRDefault="00CC0299" w:rsidP="00CC0299">
      <w:pPr>
        <w:spacing w:line="220" w:lineRule="exact"/>
        <w:rPr>
          <w:rFonts w:asciiTheme="minorHAnsi" w:hAnsiTheme="minorHAnsi"/>
          <w:sz w:val="22"/>
          <w:szCs w:val="22"/>
        </w:rPr>
      </w:pP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Investment Pool Review </w:t>
      </w:r>
      <w:r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– </w:t>
      </w:r>
      <w:proofErr w:type="gramStart"/>
      <w:r>
        <w:rPr>
          <w:rFonts w:asciiTheme="minorHAnsi" w:hAnsiTheme="minorHAnsi"/>
          <w:b/>
          <w:i/>
          <w:iCs/>
          <w:smallCaps/>
          <w:color w:val="244061" w:themeColor="accent1" w:themeShade="80"/>
          <w:sz w:val="22"/>
          <w:szCs w:val="22"/>
          <w:u w:val="single"/>
        </w:rPr>
        <w:t>CONTINUED</w:t>
      </w:r>
      <w:r>
        <w:rPr>
          <w:rFonts w:asciiTheme="minorHAnsi" w:hAnsiTheme="minorHAnsi"/>
          <w:b/>
          <w:i/>
          <w:iCs/>
          <w:smallCaps/>
          <w:color w:val="244061" w:themeColor="accent1" w:themeShade="80"/>
          <w:sz w:val="22"/>
          <w:szCs w:val="22"/>
        </w:rPr>
        <w:t xml:space="preserve">  </w:t>
      </w:r>
      <w:r w:rsidRPr="00221DE8">
        <w:rPr>
          <w:rFonts w:asciiTheme="minorHAnsi" w:hAnsiTheme="minorHAnsi"/>
          <w:smallCaps/>
          <w:sz w:val="20"/>
          <w:szCs w:val="20"/>
        </w:rPr>
        <w:t>(</w:t>
      </w:r>
      <w:proofErr w:type="gramEnd"/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7A316AA2" w14:textId="77777777" w:rsidR="00CC0299" w:rsidRDefault="00CC0299" w:rsidP="00062D0D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056C8687" w14:textId="0C44FACD" w:rsidR="004F285A" w:rsidRPr="00CC0299" w:rsidRDefault="004F285A" w:rsidP="00062D0D">
      <w:pPr>
        <w:spacing w:line="220" w:lineRule="exact"/>
        <w:rPr>
          <w:rFonts w:asciiTheme="minorHAnsi" w:hAnsiTheme="minorHAnsi"/>
          <w:sz w:val="22"/>
          <w:szCs w:val="22"/>
          <w:u w:val="single"/>
        </w:rPr>
      </w:pPr>
      <w:r w:rsidRPr="00CC0299">
        <w:rPr>
          <w:rFonts w:asciiTheme="minorHAnsi" w:hAnsiTheme="minorHAnsi"/>
          <w:sz w:val="22"/>
          <w:szCs w:val="22"/>
          <w:u w:val="single"/>
        </w:rPr>
        <w:t>Ken Gerzina</w:t>
      </w:r>
    </w:p>
    <w:p w14:paraId="4D563ACD" w14:textId="77777777" w:rsidR="004F285A" w:rsidRDefault="004F285A" w:rsidP="00062D0D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96635ED" w14:textId="6C94B56D" w:rsidR="00062D0D" w:rsidRPr="00062D0D" w:rsidRDefault="00062D0D" w:rsidP="00062D0D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Intermediate Duration Portfolio Net of Fee Performance as of March 31, 2020</w:t>
      </w:r>
      <w:r w:rsidR="00E413B3">
        <w:rPr>
          <w:rFonts w:asciiTheme="minorHAnsi" w:hAnsiTheme="minorHAnsi"/>
          <w:b/>
          <w:bCs/>
          <w:sz w:val="22"/>
          <w:szCs w:val="22"/>
        </w:rPr>
        <w:t xml:space="preserve"> and September 30, 2020</w:t>
      </w:r>
      <w:r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</w:t>
      </w:r>
      <w:r w:rsidR="00E413B3">
        <w:rPr>
          <w:rFonts w:asciiTheme="minorHAnsi" w:hAnsiTheme="minorHAnsi"/>
          <w:sz w:val="22"/>
          <w:szCs w:val="22"/>
        </w:rPr>
        <w:t>Ken presented the returns for the period ending March 31, 2020 reflecting underperformance for all periods less than 5 years to contrast it with returns as of September 30, 2020.  Manager performance recovered tremendously with all managers outperforming the index for all time frames.</w:t>
      </w:r>
    </w:p>
    <w:p w14:paraId="5E024D8E" w14:textId="012F89D0" w:rsidR="00062D0D" w:rsidRDefault="00062D0D" w:rsidP="00062D0D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44DBB3DB" w14:textId="1F2A0100" w:rsidR="00062D0D" w:rsidRPr="00062D0D" w:rsidRDefault="004F285A" w:rsidP="00062D0D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Long Duration Portfolio Net of Fee Performance as of March 21, 2020</w:t>
      </w:r>
      <w:r w:rsidR="00E413B3" w:rsidRPr="00E413B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413B3">
        <w:rPr>
          <w:rFonts w:asciiTheme="minorHAnsi" w:hAnsiTheme="minorHAnsi"/>
          <w:b/>
          <w:bCs/>
          <w:sz w:val="22"/>
          <w:szCs w:val="22"/>
        </w:rPr>
        <w:t>and September 30, 2020</w:t>
      </w:r>
      <w:r w:rsidR="00062D0D">
        <w:rPr>
          <w:rFonts w:asciiTheme="minorHAnsi" w:hAnsiTheme="minorHAnsi"/>
          <w:b/>
          <w:bCs/>
          <w:sz w:val="22"/>
          <w:szCs w:val="22"/>
        </w:rPr>
        <w:t>:</w:t>
      </w:r>
      <w:r w:rsidR="00062D0D">
        <w:rPr>
          <w:rFonts w:asciiTheme="minorHAnsi" w:hAnsiTheme="minorHAnsi"/>
          <w:sz w:val="22"/>
          <w:szCs w:val="22"/>
        </w:rPr>
        <w:t xml:space="preserve">  </w:t>
      </w:r>
      <w:r w:rsidR="00E413B3">
        <w:rPr>
          <w:rFonts w:asciiTheme="minorHAnsi" w:hAnsiTheme="minorHAnsi"/>
          <w:sz w:val="22"/>
          <w:szCs w:val="22"/>
        </w:rPr>
        <w:t xml:space="preserve">Ken repeated the exercise for the Long Duration managers showing underperformance versus the benchmark out to 7 years at March 31, 2020 only to completely reverse during the period ending September 30, 2020 to outperformance for all measured periods.  </w:t>
      </w:r>
    </w:p>
    <w:p w14:paraId="4BB39EB0" w14:textId="75747DCA" w:rsidR="00062D0D" w:rsidRDefault="00062D0D" w:rsidP="00062D0D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4F05CFB" w14:textId="342BC474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0E1C639F" w14:textId="18395DB0" w:rsidR="004F285A" w:rsidRPr="00CC0299" w:rsidRDefault="004F285A" w:rsidP="004F285A">
      <w:pPr>
        <w:spacing w:line="220" w:lineRule="exact"/>
        <w:rPr>
          <w:rFonts w:asciiTheme="minorHAnsi" w:hAnsiTheme="minorHAnsi"/>
          <w:sz w:val="22"/>
          <w:szCs w:val="22"/>
          <w:u w:val="single"/>
        </w:rPr>
      </w:pPr>
      <w:r w:rsidRPr="00CC0299">
        <w:rPr>
          <w:rFonts w:asciiTheme="minorHAnsi" w:hAnsiTheme="minorHAnsi"/>
          <w:sz w:val="22"/>
          <w:szCs w:val="22"/>
          <w:u w:val="single"/>
        </w:rPr>
        <w:t>Pedro:</w:t>
      </w:r>
    </w:p>
    <w:p w14:paraId="6BCBDCA3" w14:textId="06DC3FCC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4A881BD9" w14:textId="38F4D291" w:rsidR="004F285A" w:rsidRPr="00E413B3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Investment Pool Total Return (excl. Time Deposits):  </w:t>
      </w:r>
      <w:r w:rsidR="00E413B3">
        <w:rPr>
          <w:rFonts w:asciiTheme="minorHAnsi" w:hAnsiTheme="minorHAnsi"/>
          <w:bCs/>
          <w:sz w:val="22"/>
          <w:szCs w:val="22"/>
        </w:rPr>
        <w:t xml:space="preserve">Total Pool returns have outperformed their benchmarks for </w:t>
      </w:r>
      <w:r w:rsidR="003054E7">
        <w:rPr>
          <w:rFonts w:asciiTheme="minorHAnsi" w:hAnsiTheme="minorHAnsi"/>
          <w:bCs/>
          <w:sz w:val="22"/>
          <w:szCs w:val="22"/>
        </w:rPr>
        <w:t>1, 3 and 5-year periods.</w:t>
      </w:r>
    </w:p>
    <w:p w14:paraId="6045FF3E" w14:textId="785DE209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44B55E6B" w14:textId="292ED51F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Total Pool Distribution by Mandate:</w:t>
      </w:r>
      <w:r>
        <w:rPr>
          <w:rFonts w:asciiTheme="minorHAnsi" w:hAnsiTheme="minorHAnsi"/>
          <w:sz w:val="22"/>
          <w:szCs w:val="22"/>
        </w:rPr>
        <w:t xml:space="preserve">  </w:t>
      </w:r>
      <w:r w:rsidR="003054E7">
        <w:rPr>
          <w:rFonts w:asciiTheme="minorHAnsi" w:hAnsiTheme="minorHAnsi"/>
          <w:sz w:val="22"/>
          <w:szCs w:val="22"/>
        </w:rPr>
        <w:t xml:space="preserve">The Total Pool balance has grown steadily over the past year and now exceeds $30 billion.  Treasury has received approximately $5.8 billion in CARES Act money with the majority going into the Liquidity pool.  </w:t>
      </w:r>
    </w:p>
    <w:p w14:paraId="77201281" w14:textId="2472D7E0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64D06D56" w14:textId="6496B997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Individual Mandate Key Characteristics:</w:t>
      </w:r>
      <w:r>
        <w:rPr>
          <w:rFonts w:asciiTheme="minorHAnsi" w:hAnsiTheme="minorHAnsi"/>
          <w:sz w:val="22"/>
          <w:szCs w:val="22"/>
        </w:rPr>
        <w:t xml:space="preserve">  </w:t>
      </w:r>
      <w:r w:rsidR="003054E7">
        <w:rPr>
          <w:rFonts w:asciiTheme="minorHAnsi" w:hAnsiTheme="minorHAnsi"/>
          <w:sz w:val="22"/>
          <w:szCs w:val="22"/>
        </w:rPr>
        <w:t xml:space="preserve">Individual pool durations have remained relatively steady with the Long Duration portfolio edging up about 0.1 year.  The Internally managed portfolios </w:t>
      </w:r>
      <w:proofErr w:type="gramStart"/>
      <w:r w:rsidR="003054E7">
        <w:rPr>
          <w:rFonts w:asciiTheme="minorHAnsi" w:hAnsiTheme="minorHAnsi"/>
          <w:sz w:val="22"/>
          <w:szCs w:val="22"/>
        </w:rPr>
        <w:t>remains</w:t>
      </w:r>
      <w:proofErr w:type="gramEnd"/>
      <w:r w:rsidR="003054E7">
        <w:rPr>
          <w:rFonts w:asciiTheme="minorHAnsi" w:hAnsiTheme="minorHAnsi"/>
          <w:sz w:val="22"/>
          <w:szCs w:val="22"/>
        </w:rPr>
        <w:t xml:space="preserve"> very high quality with upwards of 94% in US Government securities.</w:t>
      </w:r>
    </w:p>
    <w:p w14:paraId="1C3B94A6" w14:textId="34C25EAD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FB6D96F" w14:textId="61339AE6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Total Pool Characteristics:</w:t>
      </w:r>
      <w:r>
        <w:rPr>
          <w:rFonts w:asciiTheme="minorHAnsi" w:hAnsiTheme="minorHAnsi"/>
          <w:sz w:val="22"/>
          <w:szCs w:val="22"/>
        </w:rPr>
        <w:t xml:space="preserve">  </w:t>
      </w:r>
      <w:r w:rsidR="003054E7">
        <w:rPr>
          <w:rFonts w:asciiTheme="minorHAnsi" w:hAnsiTheme="minorHAnsi"/>
          <w:sz w:val="22"/>
          <w:szCs w:val="22"/>
        </w:rPr>
        <w:t>Over 71% of the Total Pool is invested in US Government securities</w:t>
      </w:r>
      <w:r w:rsidR="00934E0C">
        <w:rPr>
          <w:rFonts w:asciiTheme="minorHAnsi" w:hAnsiTheme="minorHAnsi"/>
          <w:sz w:val="22"/>
          <w:szCs w:val="22"/>
        </w:rPr>
        <w:t xml:space="preserve"> which is the largest asset allocation.  Corporate credit makes up 19% and no other asset sector is greater than 3%.  Duration has been reduced to 2.63years and the pool yield has dropped to 0.62%.</w:t>
      </w:r>
    </w:p>
    <w:p w14:paraId="785E3BD2" w14:textId="5229CE51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8DCC9FA" w14:textId="4628DCC5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Fair Value Factor:</w:t>
      </w:r>
      <w:r>
        <w:rPr>
          <w:rFonts w:asciiTheme="minorHAnsi" w:hAnsiTheme="minorHAnsi"/>
          <w:sz w:val="22"/>
          <w:szCs w:val="22"/>
        </w:rPr>
        <w:t xml:space="preserve">  </w:t>
      </w:r>
      <w:r w:rsidR="00934E0C">
        <w:rPr>
          <w:rFonts w:asciiTheme="minorHAnsi" w:hAnsiTheme="minorHAnsi"/>
          <w:sz w:val="22"/>
          <w:szCs w:val="22"/>
        </w:rPr>
        <w:t>The factor remains over $1.00.</w:t>
      </w:r>
    </w:p>
    <w:p w14:paraId="5B19F4E1" w14:textId="0DD44C82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487D8DE" w14:textId="44494074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Basket Clause:</w:t>
      </w:r>
      <w:r>
        <w:rPr>
          <w:rFonts w:asciiTheme="minorHAnsi" w:hAnsiTheme="minorHAnsi"/>
          <w:sz w:val="22"/>
          <w:szCs w:val="22"/>
        </w:rPr>
        <w:t xml:space="preserve">  </w:t>
      </w:r>
      <w:r w:rsidR="00934E0C">
        <w:rPr>
          <w:rFonts w:asciiTheme="minorHAnsi" w:hAnsiTheme="minorHAnsi"/>
          <w:sz w:val="22"/>
          <w:szCs w:val="22"/>
        </w:rPr>
        <w:t xml:space="preserve">The basket clause has remained </w:t>
      </w:r>
      <w:proofErr w:type="gramStart"/>
      <w:r w:rsidR="00934E0C">
        <w:rPr>
          <w:rFonts w:asciiTheme="minorHAnsi" w:hAnsiTheme="minorHAnsi"/>
          <w:sz w:val="22"/>
          <w:szCs w:val="22"/>
        </w:rPr>
        <w:t>fairly stable</w:t>
      </w:r>
      <w:proofErr w:type="gramEnd"/>
      <w:r w:rsidR="00934E0C">
        <w:rPr>
          <w:rFonts w:asciiTheme="minorHAnsi" w:hAnsiTheme="minorHAnsi"/>
          <w:sz w:val="22"/>
          <w:szCs w:val="22"/>
        </w:rPr>
        <w:t xml:space="preserve"> at $46.8 million in market value which is only 0.15%</w:t>
      </w:r>
    </w:p>
    <w:p w14:paraId="095866B3" w14:textId="1F688DE9" w:rsidR="004F285A" w:rsidRDefault="004F285A" w:rsidP="004F285A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10A9B1B" w14:textId="2F9E1123" w:rsidR="004F285A" w:rsidRPr="00062D0D" w:rsidRDefault="004F285A" w:rsidP="00062D0D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Pool Rating:</w:t>
      </w:r>
      <w:r>
        <w:rPr>
          <w:rFonts w:asciiTheme="minorHAnsi" w:hAnsiTheme="minorHAnsi"/>
          <w:sz w:val="22"/>
          <w:szCs w:val="22"/>
        </w:rPr>
        <w:t xml:space="preserve">  </w:t>
      </w:r>
      <w:r w:rsidR="00934E0C">
        <w:rPr>
          <w:rFonts w:asciiTheme="minorHAnsi" w:hAnsiTheme="minorHAnsi"/>
          <w:sz w:val="22"/>
          <w:szCs w:val="22"/>
        </w:rPr>
        <w:t>The pool is easily under the AA-f rating from Standard &amp; Poors.</w:t>
      </w:r>
      <w:bookmarkStart w:id="3" w:name="_GoBack"/>
      <w:bookmarkEnd w:id="3"/>
    </w:p>
    <w:p w14:paraId="1847AFE3" w14:textId="77777777" w:rsidR="00062D0D" w:rsidRPr="00221DE8" w:rsidRDefault="00062D0D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6A4937E8" w14:textId="77777777" w:rsidR="00B30129" w:rsidRPr="00221DE8" w:rsidRDefault="00B30129" w:rsidP="009F45A5">
      <w:pPr>
        <w:spacing w:line="220" w:lineRule="exact"/>
        <w:rPr>
          <w:rFonts w:asciiTheme="minorHAnsi" w:hAnsiTheme="minorHAnsi"/>
          <w:smallCaps/>
          <w:sz w:val="22"/>
          <w:szCs w:val="22"/>
        </w:rPr>
      </w:pPr>
    </w:p>
    <w:p w14:paraId="13835027" w14:textId="10EB9ADE" w:rsidR="009F45A5" w:rsidRPr="008020F9" w:rsidRDefault="009F45A5" w:rsidP="009F45A5">
      <w:pPr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8020F9">
        <w:rPr>
          <w:rFonts w:asciiTheme="minorHAnsi" w:hAnsiTheme="minorHAnsi"/>
          <w:b/>
          <w:color w:val="244061" w:themeColor="accent1" w:themeShade="80"/>
          <w:sz w:val="22"/>
          <w:szCs w:val="22"/>
        </w:rPr>
        <w:t>The Committee members had no questions or comments relating to the managers.</w:t>
      </w:r>
    </w:p>
    <w:p w14:paraId="28349D84" w14:textId="77777777" w:rsidR="00D34BA6" w:rsidRDefault="00D34BA6" w:rsidP="009F45A5">
      <w:pPr>
        <w:rPr>
          <w:rFonts w:asciiTheme="minorHAnsi" w:hAnsiTheme="minorHAnsi"/>
          <w:sz w:val="22"/>
          <w:szCs w:val="22"/>
        </w:rPr>
      </w:pPr>
    </w:p>
    <w:p w14:paraId="058BA3D4" w14:textId="77777777" w:rsidR="009F45A5" w:rsidRPr="008020F9" w:rsidRDefault="009F45A5" w:rsidP="009F45A5">
      <w:pPr>
        <w:spacing w:line="220" w:lineRule="exact"/>
        <w:rPr>
          <w:rFonts w:asciiTheme="minorHAnsi" w:hAnsiTheme="minorHAnsi"/>
          <w:b/>
          <w:color w:val="244061" w:themeColor="accent1" w:themeShade="80"/>
          <w:szCs w:val="22"/>
        </w:rPr>
      </w:pPr>
      <w:r w:rsidRPr="008020F9">
        <w:rPr>
          <w:rFonts w:asciiTheme="minorHAnsi" w:hAnsiTheme="minorHAnsi"/>
          <w:b/>
          <w:color w:val="244061" w:themeColor="accent1" w:themeShade="80"/>
          <w:szCs w:val="22"/>
        </w:rPr>
        <w:t xml:space="preserve">Summary/ Questions / Next Meeting </w:t>
      </w:r>
    </w:p>
    <w:p w14:paraId="5918AB72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2760D6E" w14:textId="30C35F69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 xml:space="preserve">Next </w:t>
      </w:r>
      <w:r w:rsidR="00221DE8" w:rsidRPr="00221DE8">
        <w:rPr>
          <w:rFonts w:asciiTheme="minorHAnsi" w:hAnsiTheme="minorHAnsi"/>
          <w:sz w:val="22"/>
          <w:szCs w:val="22"/>
        </w:rPr>
        <w:t xml:space="preserve">meeting </w:t>
      </w:r>
      <w:r w:rsidRPr="00221DE8">
        <w:rPr>
          <w:rFonts w:asciiTheme="minorHAnsi" w:hAnsiTheme="minorHAnsi"/>
          <w:sz w:val="22"/>
          <w:szCs w:val="22"/>
        </w:rPr>
        <w:t xml:space="preserve">will be </w:t>
      </w:r>
      <w:r w:rsidR="00221DE8" w:rsidRPr="00221DE8">
        <w:rPr>
          <w:rFonts w:asciiTheme="minorHAnsi" w:hAnsiTheme="minorHAnsi"/>
          <w:sz w:val="22"/>
          <w:szCs w:val="22"/>
        </w:rPr>
        <w:t xml:space="preserve">announced </w:t>
      </w:r>
      <w:r w:rsidR="00CC0299">
        <w:rPr>
          <w:rFonts w:asciiTheme="minorHAnsi" w:hAnsiTheme="minorHAnsi"/>
          <w:sz w:val="22"/>
          <w:szCs w:val="22"/>
        </w:rPr>
        <w:t xml:space="preserve">for some time in </w:t>
      </w:r>
      <w:r w:rsidR="000417AC">
        <w:rPr>
          <w:rFonts w:asciiTheme="minorHAnsi" w:hAnsiTheme="minorHAnsi"/>
          <w:sz w:val="22"/>
          <w:szCs w:val="22"/>
        </w:rPr>
        <w:t>May</w:t>
      </w:r>
      <w:r w:rsidR="00CC0299">
        <w:rPr>
          <w:rFonts w:asciiTheme="minorHAnsi" w:hAnsiTheme="minorHAnsi"/>
          <w:sz w:val="22"/>
          <w:szCs w:val="22"/>
        </w:rPr>
        <w:t>,</w:t>
      </w:r>
      <w:r w:rsidR="000417AC">
        <w:rPr>
          <w:rFonts w:asciiTheme="minorHAnsi" w:hAnsiTheme="minorHAnsi"/>
          <w:sz w:val="22"/>
          <w:szCs w:val="22"/>
        </w:rPr>
        <w:t xml:space="preserve"> 2021</w:t>
      </w:r>
      <w:r w:rsidR="00221DE8" w:rsidRPr="00221DE8">
        <w:rPr>
          <w:rFonts w:asciiTheme="minorHAnsi" w:hAnsiTheme="minorHAnsi"/>
          <w:sz w:val="22"/>
          <w:szCs w:val="22"/>
        </w:rPr>
        <w:t>.</w:t>
      </w:r>
    </w:p>
    <w:p w14:paraId="25EE06B6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37842E1D" w14:textId="4188BF13" w:rsidR="009F45A5" w:rsidRPr="00221DE8" w:rsidRDefault="009F45A5" w:rsidP="009F45A5">
      <w:pPr>
        <w:spacing w:line="220" w:lineRule="exact"/>
        <w:rPr>
          <w:rFonts w:asciiTheme="minorHAnsi" w:hAnsiTheme="minorHAnsi"/>
          <w:i/>
          <w:sz w:val="22"/>
          <w:szCs w:val="22"/>
        </w:rPr>
      </w:pPr>
      <w:r w:rsidRPr="00221DE8">
        <w:rPr>
          <w:rFonts w:asciiTheme="minorHAnsi" w:hAnsiTheme="minorHAnsi"/>
          <w:i/>
          <w:sz w:val="22"/>
          <w:szCs w:val="22"/>
        </w:rPr>
        <w:t xml:space="preserve">Meeting was adjourned at </w:t>
      </w:r>
      <w:r w:rsidR="000417AC">
        <w:rPr>
          <w:rFonts w:asciiTheme="minorHAnsi" w:hAnsiTheme="minorHAnsi"/>
          <w:i/>
          <w:sz w:val="22"/>
          <w:szCs w:val="22"/>
        </w:rPr>
        <w:t>11</w:t>
      </w:r>
      <w:r w:rsidR="00896764">
        <w:rPr>
          <w:rFonts w:asciiTheme="minorHAnsi" w:hAnsiTheme="minorHAnsi"/>
          <w:i/>
          <w:sz w:val="22"/>
          <w:szCs w:val="22"/>
        </w:rPr>
        <w:t>:</w:t>
      </w:r>
      <w:r w:rsidR="000417AC">
        <w:rPr>
          <w:rFonts w:asciiTheme="minorHAnsi" w:hAnsiTheme="minorHAnsi"/>
          <w:i/>
          <w:sz w:val="22"/>
          <w:szCs w:val="22"/>
        </w:rPr>
        <w:t>10</w:t>
      </w:r>
      <w:r w:rsidRPr="00221DE8">
        <w:rPr>
          <w:rFonts w:asciiTheme="minorHAnsi" w:hAnsiTheme="minorHAnsi"/>
          <w:i/>
          <w:sz w:val="22"/>
          <w:szCs w:val="22"/>
        </w:rPr>
        <w:t xml:space="preserve"> </w:t>
      </w:r>
      <w:r w:rsidR="000417AC">
        <w:rPr>
          <w:rFonts w:asciiTheme="minorHAnsi" w:hAnsiTheme="minorHAnsi"/>
          <w:i/>
          <w:sz w:val="22"/>
          <w:szCs w:val="22"/>
        </w:rPr>
        <w:t>A.</w:t>
      </w:r>
      <w:r w:rsidRPr="00221DE8">
        <w:rPr>
          <w:rFonts w:asciiTheme="minorHAnsi" w:hAnsiTheme="minorHAnsi"/>
          <w:i/>
          <w:sz w:val="22"/>
          <w:szCs w:val="22"/>
        </w:rPr>
        <w:t>M</w:t>
      </w:r>
      <w:r w:rsidRPr="00221DE8">
        <w:rPr>
          <w:rFonts w:asciiTheme="minorHAnsi" w:hAnsiTheme="minorHAnsi"/>
          <w:i/>
          <w:sz w:val="20"/>
          <w:szCs w:val="20"/>
        </w:rPr>
        <w:t>.</w:t>
      </w:r>
    </w:p>
    <w:sectPr w:rsidR="009F45A5" w:rsidRPr="00221DE8" w:rsidSect="0059788A">
      <w:footerReference w:type="default" r:id="rId8"/>
      <w:pgSz w:w="12240" w:h="15840" w:code="1"/>
      <w:pgMar w:top="720" w:right="1008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1D6A" w14:textId="77777777" w:rsidR="003054E7" w:rsidRDefault="003054E7">
      <w:r>
        <w:separator/>
      </w:r>
    </w:p>
  </w:endnote>
  <w:endnote w:type="continuationSeparator" w:id="0">
    <w:p w14:paraId="539DBABE" w14:textId="77777777" w:rsidR="003054E7" w:rsidRDefault="0030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89F6" w14:textId="70478CC0" w:rsidR="003054E7" w:rsidRPr="0059788A" w:rsidRDefault="003054E7" w:rsidP="0059788A">
    <w:pPr>
      <w:pStyle w:val="Footer"/>
      <w:tabs>
        <w:tab w:val="clear" w:pos="8640"/>
        <w:tab w:val="left" w:pos="4320"/>
        <w:tab w:val="right" w:pos="9900"/>
      </w:tabs>
      <w:ind w:firstLine="3600"/>
      <w:jc w:val="center"/>
    </w:pPr>
    <w:r w:rsidRPr="0059788A">
      <w:t xml:space="preserve">            </w:t>
    </w:r>
    <w:sdt>
      <w:sdtPr>
        <w:rPr>
          <w:sz w:val="20"/>
        </w:rPr>
        <w:id w:val="958613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59788A">
          <w:rPr>
            <w:sz w:val="20"/>
          </w:rPr>
          <w:tab/>
          <w:t xml:space="preserve">                             </w:t>
        </w:r>
        <w:r w:rsidRPr="0059788A">
          <w:rPr>
            <w:i/>
            <w:sz w:val="20"/>
          </w:rPr>
          <w:t>Inv</w:t>
        </w:r>
        <w:r>
          <w:rPr>
            <w:i/>
            <w:sz w:val="20"/>
          </w:rPr>
          <w:t>estment</w:t>
        </w:r>
        <w:r w:rsidRPr="0059788A">
          <w:rPr>
            <w:i/>
            <w:sz w:val="20"/>
          </w:rPr>
          <w:t xml:space="preserve"> C</w:t>
        </w:r>
        <w:r>
          <w:rPr>
            <w:i/>
            <w:sz w:val="20"/>
          </w:rPr>
          <w:t>ouncil</w:t>
        </w:r>
        <w:r w:rsidRPr="0059788A">
          <w:rPr>
            <w:i/>
            <w:sz w:val="20"/>
          </w:rPr>
          <w:t xml:space="preserve"> Mtg</w:t>
        </w:r>
        <w:r>
          <w:rPr>
            <w:i/>
            <w:sz w:val="20"/>
          </w:rPr>
          <w:t>.</w:t>
        </w:r>
        <w:r w:rsidRPr="0059788A">
          <w:rPr>
            <w:i/>
            <w:sz w:val="20"/>
          </w:rPr>
          <w:t xml:space="preserve"> – </w:t>
        </w:r>
        <w:r>
          <w:rPr>
            <w:i/>
            <w:sz w:val="20"/>
          </w:rPr>
          <w:t>January 27, 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D7B4" w14:textId="77777777" w:rsidR="003054E7" w:rsidRDefault="003054E7">
      <w:r>
        <w:separator/>
      </w:r>
    </w:p>
  </w:footnote>
  <w:footnote w:type="continuationSeparator" w:id="0">
    <w:p w14:paraId="5ECFFAF8" w14:textId="77777777" w:rsidR="003054E7" w:rsidRDefault="00305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CC7"/>
    <w:multiLevelType w:val="hybridMultilevel"/>
    <w:tmpl w:val="158CFFF0"/>
    <w:lvl w:ilvl="0" w:tplc="49CA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03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C1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62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6B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E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6D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E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5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4462E9"/>
    <w:multiLevelType w:val="hybridMultilevel"/>
    <w:tmpl w:val="AA40C3D8"/>
    <w:lvl w:ilvl="0" w:tplc="A04020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A129B"/>
    <w:multiLevelType w:val="hybridMultilevel"/>
    <w:tmpl w:val="02B4F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584A"/>
    <w:multiLevelType w:val="hybridMultilevel"/>
    <w:tmpl w:val="BE24212E"/>
    <w:lvl w:ilvl="0" w:tplc="A04020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96F4A"/>
    <w:multiLevelType w:val="hybridMultilevel"/>
    <w:tmpl w:val="7CBEE59C"/>
    <w:lvl w:ilvl="0" w:tplc="8F94A616">
      <w:start w:val="12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0DDE"/>
    <w:multiLevelType w:val="hybridMultilevel"/>
    <w:tmpl w:val="7E8C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01956"/>
    <w:multiLevelType w:val="hybridMultilevel"/>
    <w:tmpl w:val="7872082A"/>
    <w:lvl w:ilvl="0" w:tplc="A040202C">
      <w:start w:val="1"/>
      <w:numFmt w:val="bullet"/>
      <w:lvlText w:val="•"/>
      <w:lvlJc w:val="left"/>
      <w:pPr>
        <w:ind w:left="107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5D316199"/>
    <w:multiLevelType w:val="hybridMultilevel"/>
    <w:tmpl w:val="014E8004"/>
    <w:lvl w:ilvl="0" w:tplc="BDC6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EE1BE">
      <w:start w:val="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8A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A3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4F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AA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8E0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CC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62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206425B"/>
    <w:multiLevelType w:val="hybridMultilevel"/>
    <w:tmpl w:val="C2A49558"/>
    <w:lvl w:ilvl="0" w:tplc="A04020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37A0"/>
    <w:multiLevelType w:val="hybridMultilevel"/>
    <w:tmpl w:val="653E888A"/>
    <w:lvl w:ilvl="0" w:tplc="A04020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0F6E5D"/>
    <w:multiLevelType w:val="hybridMultilevel"/>
    <w:tmpl w:val="61B83A5A"/>
    <w:lvl w:ilvl="0" w:tplc="152ED4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E64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A7B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CC6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8B0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2B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AB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1A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830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76B33"/>
    <w:multiLevelType w:val="hybridMultilevel"/>
    <w:tmpl w:val="C0E215F6"/>
    <w:lvl w:ilvl="0" w:tplc="BE321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4A616">
      <w:start w:val="12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CF4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ECE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856AE">
      <w:start w:val="122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248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6F8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45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48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86010"/>
    <w:multiLevelType w:val="hybridMultilevel"/>
    <w:tmpl w:val="2BDABF4A"/>
    <w:lvl w:ilvl="0" w:tplc="2502F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64A0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EC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F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CB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4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E1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CF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B3"/>
    <w:rsid w:val="00001891"/>
    <w:rsid w:val="00004433"/>
    <w:rsid w:val="00004D55"/>
    <w:rsid w:val="00007A87"/>
    <w:rsid w:val="00010BCF"/>
    <w:rsid w:val="000131AD"/>
    <w:rsid w:val="00013474"/>
    <w:rsid w:val="000147F2"/>
    <w:rsid w:val="00017A18"/>
    <w:rsid w:val="00021856"/>
    <w:rsid w:val="000220AF"/>
    <w:rsid w:val="00022DA9"/>
    <w:rsid w:val="00022E55"/>
    <w:rsid w:val="00023CF2"/>
    <w:rsid w:val="00025997"/>
    <w:rsid w:val="00026533"/>
    <w:rsid w:val="00030E69"/>
    <w:rsid w:val="00035214"/>
    <w:rsid w:val="00035736"/>
    <w:rsid w:val="00036229"/>
    <w:rsid w:val="000417AC"/>
    <w:rsid w:val="000443F1"/>
    <w:rsid w:val="00044465"/>
    <w:rsid w:val="00044AF1"/>
    <w:rsid w:val="00044E4E"/>
    <w:rsid w:val="00045EEE"/>
    <w:rsid w:val="0004611E"/>
    <w:rsid w:val="0004673E"/>
    <w:rsid w:val="000523F6"/>
    <w:rsid w:val="000531F5"/>
    <w:rsid w:val="00053947"/>
    <w:rsid w:val="00053A15"/>
    <w:rsid w:val="00053BAC"/>
    <w:rsid w:val="00054345"/>
    <w:rsid w:val="0005435E"/>
    <w:rsid w:val="0005509F"/>
    <w:rsid w:val="00057B64"/>
    <w:rsid w:val="00057C79"/>
    <w:rsid w:val="000606B2"/>
    <w:rsid w:val="00060FA0"/>
    <w:rsid w:val="00061003"/>
    <w:rsid w:val="00062167"/>
    <w:rsid w:val="00062D0D"/>
    <w:rsid w:val="000637B7"/>
    <w:rsid w:val="000647F0"/>
    <w:rsid w:val="00066C1E"/>
    <w:rsid w:val="00067356"/>
    <w:rsid w:val="00067A60"/>
    <w:rsid w:val="00070AC1"/>
    <w:rsid w:val="00071EC2"/>
    <w:rsid w:val="000722F6"/>
    <w:rsid w:val="000736DF"/>
    <w:rsid w:val="0007397A"/>
    <w:rsid w:val="0007498F"/>
    <w:rsid w:val="00075C9B"/>
    <w:rsid w:val="00077BF0"/>
    <w:rsid w:val="000806C3"/>
    <w:rsid w:val="00080A16"/>
    <w:rsid w:val="000836B9"/>
    <w:rsid w:val="00083E78"/>
    <w:rsid w:val="0009018C"/>
    <w:rsid w:val="0009119D"/>
    <w:rsid w:val="000932B6"/>
    <w:rsid w:val="00094404"/>
    <w:rsid w:val="000946E5"/>
    <w:rsid w:val="00095DCA"/>
    <w:rsid w:val="00097F10"/>
    <w:rsid w:val="00097F89"/>
    <w:rsid w:val="000A0168"/>
    <w:rsid w:val="000A4918"/>
    <w:rsid w:val="000A720A"/>
    <w:rsid w:val="000A7553"/>
    <w:rsid w:val="000B0DCD"/>
    <w:rsid w:val="000B1174"/>
    <w:rsid w:val="000B38BD"/>
    <w:rsid w:val="000B4411"/>
    <w:rsid w:val="000B44F4"/>
    <w:rsid w:val="000B5AE2"/>
    <w:rsid w:val="000B61CE"/>
    <w:rsid w:val="000B7F99"/>
    <w:rsid w:val="000B7FD0"/>
    <w:rsid w:val="000C2D40"/>
    <w:rsid w:val="000C5E76"/>
    <w:rsid w:val="000C677B"/>
    <w:rsid w:val="000D10A4"/>
    <w:rsid w:val="000D1F88"/>
    <w:rsid w:val="000D32AB"/>
    <w:rsid w:val="000D3692"/>
    <w:rsid w:val="000D440C"/>
    <w:rsid w:val="000D4E91"/>
    <w:rsid w:val="000E21A4"/>
    <w:rsid w:val="000E2DE2"/>
    <w:rsid w:val="000E322C"/>
    <w:rsid w:val="000E5C01"/>
    <w:rsid w:val="000E6A48"/>
    <w:rsid w:val="000E7184"/>
    <w:rsid w:val="000F4317"/>
    <w:rsid w:val="001006D2"/>
    <w:rsid w:val="001024D1"/>
    <w:rsid w:val="00102F57"/>
    <w:rsid w:val="00103C0D"/>
    <w:rsid w:val="001040F8"/>
    <w:rsid w:val="001054A3"/>
    <w:rsid w:val="001066CF"/>
    <w:rsid w:val="0010673A"/>
    <w:rsid w:val="001073C2"/>
    <w:rsid w:val="00110C24"/>
    <w:rsid w:val="00112604"/>
    <w:rsid w:val="0011550A"/>
    <w:rsid w:val="001179FE"/>
    <w:rsid w:val="001223B7"/>
    <w:rsid w:val="001260FF"/>
    <w:rsid w:val="00130BE3"/>
    <w:rsid w:val="00132A3A"/>
    <w:rsid w:val="00133466"/>
    <w:rsid w:val="00134EEE"/>
    <w:rsid w:val="00135332"/>
    <w:rsid w:val="001357F1"/>
    <w:rsid w:val="00135D79"/>
    <w:rsid w:val="00137541"/>
    <w:rsid w:val="0014375D"/>
    <w:rsid w:val="00143B0A"/>
    <w:rsid w:val="001450E9"/>
    <w:rsid w:val="00145338"/>
    <w:rsid w:val="00145AF3"/>
    <w:rsid w:val="0014623B"/>
    <w:rsid w:val="00146B55"/>
    <w:rsid w:val="0014744D"/>
    <w:rsid w:val="001500E9"/>
    <w:rsid w:val="0015138B"/>
    <w:rsid w:val="001526E0"/>
    <w:rsid w:val="0015322E"/>
    <w:rsid w:val="00154650"/>
    <w:rsid w:val="00157066"/>
    <w:rsid w:val="001574B8"/>
    <w:rsid w:val="0016050C"/>
    <w:rsid w:val="00161B0A"/>
    <w:rsid w:val="00163317"/>
    <w:rsid w:val="0016546F"/>
    <w:rsid w:val="001655CB"/>
    <w:rsid w:val="00167AE0"/>
    <w:rsid w:val="00167FEF"/>
    <w:rsid w:val="0017085A"/>
    <w:rsid w:val="00171E7E"/>
    <w:rsid w:val="001736B1"/>
    <w:rsid w:val="00173D1E"/>
    <w:rsid w:val="00175F44"/>
    <w:rsid w:val="00176C16"/>
    <w:rsid w:val="00180D99"/>
    <w:rsid w:val="00181000"/>
    <w:rsid w:val="00182706"/>
    <w:rsid w:val="00190840"/>
    <w:rsid w:val="001913ED"/>
    <w:rsid w:val="00192126"/>
    <w:rsid w:val="00193EAB"/>
    <w:rsid w:val="00193EB7"/>
    <w:rsid w:val="00194A25"/>
    <w:rsid w:val="00195460"/>
    <w:rsid w:val="00195EA3"/>
    <w:rsid w:val="00196397"/>
    <w:rsid w:val="001A1C03"/>
    <w:rsid w:val="001A32BF"/>
    <w:rsid w:val="001A3674"/>
    <w:rsid w:val="001A436A"/>
    <w:rsid w:val="001A5BA7"/>
    <w:rsid w:val="001A6A6C"/>
    <w:rsid w:val="001B1140"/>
    <w:rsid w:val="001B2178"/>
    <w:rsid w:val="001B3CE4"/>
    <w:rsid w:val="001B4EE5"/>
    <w:rsid w:val="001B5BA4"/>
    <w:rsid w:val="001B7120"/>
    <w:rsid w:val="001C15FB"/>
    <w:rsid w:val="001C3D9F"/>
    <w:rsid w:val="001C40F0"/>
    <w:rsid w:val="001C4957"/>
    <w:rsid w:val="001C4F1F"/>
    <w:rsid w:val="001C55F3"/>
    <w:rsid w:val="001C642C"/>
    <w:rsid w:val="001C700C"/>
    <w:rsid w:val="001C740D"/>
    <w:rsid w:val="001C75AB"/>
    <w:rsid w:val="001D3A46"/>
    <w:rsid w:val="001D4D22"/>
    <w:rsid w:val="001D5034"/>
    <w:rsid w:val="001D57D3"/>
    <w:rsid w:val="001D7C88"/>
    <w:rsid w:val="001E04A0"/>
    <w:rsid w:val="001E3683"/>
    <w:rsid w:val="001E4450"/>
    <w:rsid w:val="001E4FE0"/>
    <w:rsid w:val="001E5267"/>
    <w:rsid w:val="001E64A8"/>
    <w:rsid w:val="001E67CA"/>
    <w:rsid w:val="001E71A7"/>
    <w:rsid w:val="001E7AA5"/>
    <w:rsid w:val="001E7C94"/>
    <w:rsid w:val="001F1878"/>
    <w:rsid w:val="001F25B4"/>
    <w:rsid w:val="001F3232"/>
    <w:rsid w:val="001F4BCA"/>
    <w:rsid w:val="001F5EC2"/>
    <w:rsid w:val="001F609B"/>
    <w:rsid w:val="00200C38"/>
    <w:rsid w:val="00202739"/>
    <w:rsid w:val="00205D47"/>
    <w:rsid w:val="00207749"/>
    <w:rsid w:val="002105D7"/>
    <w:rsid w:val="0021392C"/>
    <w:rsid w:val="00213F75"/>
    <w:rsid w:val="002142AF"/>
    <w:rsid w:val="00215540"/>
    <w:rsid w:val="00215DEF"/>
    <w:rsid w:val="00220746"/>
    <w:rsid w:val="00220E87"/>
    <w:rsid w:val="002215B4"/>
    <w:rsid w:val="00221DE8"/>
    <w:rsid w:val="002226A0"/>
    <w:rsid w:val="00223D4A"/>
    <w:rsid w:val="00226D57"/>
    <w:rsid w:val="00227D6F"/>
    <w:rsid w:val="00230FDF"/>
    <w:rsid w:val="00232D7D"/>
    <w:rsid w:val="00234517"/>
    <w:rsid w:val="002358FE"/>
    <w:rsid w:val="002366D4"/>
    <w:rsid w:val="002374D8"/>
    <w:rsid w:val="00237DA5"/>
    <w:rsid w:val="002405C4"/>
    <w:rsid w:val="0024084A"/>
    <w:rsid w:val="00241C6D"/>
    <w:rsid w:val="00241C70"/>
    <w:rsid w:val="00243193"/>
    <w:rsid w:val="00244638"/>
    <w:rsid w:val="00246492"/>
    <w:rsid w:val="00246EB3"/>
    <w:rsid w:val="002470DC"/>
    <w:rsid w:val="00247F68"/>
    <w:rsid w:val="00247FF5"/>
    <w:rsid w:val="00250C6A"/>
    <w:rsid w:val="00251AAA"/>
    <w:rsid w:val="00251AFB"/>
    <w:rsid w:val="00252379"/>
    <w:rsid w:val="00254276"/>
    <w:rsid w:val="00257042"/>
    <w:rsid w:val="0026119C"/>
    <w:rsid w:val="00263FC0"/>
    <w:rsid w:val="00266401"/>
    <w:rsid w:val="00266691"/>
    <w:rsid w:val="00266933"/>
    <w:rsid w:val="00271469"/>
    <w:rsid w:val="00273BF2"/>
    <w:rsid w:val="002740A6"/>
    <w:rsid w:val="00274882"/>
    <w:rsid w:val="002778AE"/>
    <w:rsid w:val="00281F25"/>
    <w:rsid w:val="0028369D"/>
    <w:rsid w:val="00286263"/>
    <w:rsid w:val="00286D31"/>
    <w:rsid w:val="00287D3D"/>
    <w:rsid w:val="00290182"/>
    <w:rsid w:val="00290AD6"/>
    <w:rsid w:val="00291DAF"/>
    <w:rsid w:val="00292566"/>
    <w:rsid w:val="002927EA"/>
    <w:rsid w:val="00292844"/>
    <w:rsid w:val="002951C1"/>
    <w:rsid w:val="002965C7"/>
    <w:rsid w:val="00297628"/>
    <w:rsid w:val="002A1DEE"/>
    <w:rsid w:val="002A2872"/>
    <w:rsid w:val="002A33BD"/>
    <w:rsid w:val="002A3A1C"/>
    <w:rsid w:val="002A5AA3"/>
    <w:rsid w:val="002A6905"/>
    <w:rsid w:val="002A7A64"/>
    <w:rsid w:val="002B190A"/>
    <w:rsid w:val="002B5E05"/>
    <w:rsid w:val="002B79B4"/>
    <w:rsid w:val="002C2176"/>
    <w:rsid w:val="002C48CB"/>
    <w:rsid w:val="002C4EBF"/>
    <w:rsid w:val="002C5D27"/>
    <w:rsid w:val="002C6E5E"/>
    <w:rsid w:val="002D295B"/>
    <w:rsid w:val="002D69AD"/>
    <w:rsid w:val="002E087E"/>
    <w:rsid w:val="002E4063"/>
    <w:rsid w:val="002E4C2F"/>
    <w:rsid w:val="002E50FB"/>
    <w:rsid w:val="002F3BD2"/>
    <w:rsid w:val="002F3DA2"/>
    <w:rsid w:val="002F446D"/>
    <w:rsid w:val="002F4665"/>
    <w:rsid w:val="002F4E63"/>
    <w:rsid w:val="002F548C"/>
    <w:rsid w:val="0030126B"/>
    <w:rsid w:val="003021A5"/>
    <w:rsid w:val="00302281"/>
    <w:rsid w:val="00303D5A"/>
    <w:rsid w:val="00304228"/>
    <w:rsid w:val="003047DC"/>
    <w:rsid w:val="003054E7"/>
    <w:rsid w:val="0030568A"/>
    <w:rsid w:val="00306322"/>
    <w:rsid w:val="00310136"/>
    <w:rsid w:val="00310319"/>
    <w:rsid w:val="00314329"/>
    <w:rsid w:val="003157FF"/>
    <w:rsid w:val="00322882"/>
    <w:rsid w:val="003233F5"/>
    <w:rsid w:val="00324523"/>
    <w:rsid w:val="0032578F"/>
    <w:rsid w:val="0032675F"/>
    <w:rsid w:val="003277B3"/>
    <w:rsid w:val="00332B75"/>
    <w:rsid w:val="00333427"/>
    <w:rsid w:val="00335EA8"/>
    <w:rsid w:val="00340F84"/>
    <w:rsid w:val="00343D42"/>
    <w:rsid w:val="00343D9A"/>
    <w:rsid w:val="00351FA1"/>
    <w:rsid w:val="00352154"/>
    <w:rsid w:val="00352273"/>
    <w:rsid w:val="003528C2"/>
    <w:rsid w:val="00352D38"/>
    <w:rsid w:val="00353FCB"/>
    <w:rsid w:val="0035527D"/>
    <w:rsid w:val="0035584C"/>
    <w:rsid w:val="00355C53"/>
    <w:rsid w:val="00356A3F"/>
    <w:rsid w:val="00356B03"/>
    <w:rsid w:val="00360BF9"/>
    <w:rsid w:val="00361F96"/>
    <w:rsid w:val="003626AE"/>
    <w:rsid w:val="00363815"/>
    <w:rsid w:val="00367791"/>
    <w:rsid w:val="003719F3"/>
    <w:rsid w:val="003737E0"/>
    <w:rsid w:val="00374A95"/>
    <w:rsid w:val="003761F9"/>
    <w:rsid w:val="00377904"/>
    <w:rsid w:val="00381A14"/>
    <w:rsid w:val="003820BF"/>
    <w:rsid w:val="003825F9"/>
    <w:rsid w:val="00382F4F"/>
    <w:rsid w:val="00385708"/>
    <w:rsid w:val="003878AA"/>
    <w:rsid w:val="00387B43"/>
    <w:rsid w:val="003904B9"/>
    <w:rsid w:val="00392AF1"/>
    <w:rsid w:val="0039360A"/>
    <w:rsid w:val="00394B88"/>
    <w:rsid w:val="00396899"/>
    <w:rsid w:val="003A4B92"/>
    <w:rsid w:val="003A4BA3"/>
    <w:rsid w:val="003A774B"/>
    <w:rsid w:val="003B16CB"/>
    <w:rsid w:val="003B1CFF"/>
    <w:rsid w:val="003B263F"/>
    <w:rsid w:val="003B69BE"/>
    <w:rsid w:val="003B6ABC"/>
    <w:rsid w:val="003B6CC8"/>
    <w:rsid w:val="003B743E"/>
    <w:rsid w:val="003C1E63"/>
    <w:rsid w:val="003C2494"/>
    <w:rsid w:val="003C5AB1"/>
    <w:rsid w:val="003C78A9"/>
    <w:rsid w:val="003C7A7D"/>
    <w:rsid w:val="003D0822"/>
    <w:rsid w:val="003D1E18"/>
    <w:rsid w:val="003D3454"/>
    <w:rsid w:val="003D70D5"/>
    <w:rsid w:val="003D7B59"/>
    <w:rsid w:val="003E2034"/>
    <w:rsid w:val="003E42F7"/>
    <w:rsid w:val="003E5277"/>
    <w:rsid w:val="003E56C6"/>
    <w:rsid w:val="003E583D"/>
    <w:rsid w:val="003E5985"/>
    <w:rsid w:val="003F27C9"/>
    <w:rsid w:val="003F3049"/>
    <w:rsid w:val="003F36BE"/>
    <w:rsid w:val="003F4E8C"/>
    <w:rsid w:val="00400BAB"/>
    <w:rsid w:val="004011A6"/>
    <w:rsid w:val="004019DD"/>
    <w:rsid w:val="00403959"/>
    <w:rsid w:val="00403DA5"/>
    <w:rsid w:val="004040B7"/>
    <w:rsid w:val="004062CD"/>
    <w:rsid w:val="004100CE"/>
    <w:rsid w:val="00410122"/>
    <w:rsid w:val="004114F4"/>
    <w:rsid w:val="00411B67"/>
    <w:rsid w:val="00412474"/>
    <w:rsid w:val="00412F19"/>
    <w:rsid w:val="004135BA"/>
    <w:rsid w:val="004138C0"/>
    <w:rsid w:val="00413924"/>
    <w:rsid w:val="00413BF8"/>
    <w:rsid w:val="00414446"/>
    <w:rsid w:val="00416DC7"/>
    <w:rsid w:val="00421083"/>
    <w:rsid w:val="00424360"/>
    <w:rsid w:val="00425ACA"/>
    <w:rsid w:val="00425EE2"/>
    <w:rsid w:val="00426F42"/>
    <w:rsid w:val="00431D42"/>
    <w:rsid w:val="0043227A"/>
    <w:rsid w:val="0043401F"/>
    <w:rsid w:val="0044076B"/>
    <w:rsid w:val="00441858"/>
    <w:rsid w:val="00442388"/>
    <w:rsid w:val="00442881"/>
    <w:rsid w:val="00443516"/>
    <w:rsid w:val="00443B5A"/>
    <w:rsid w:val="0045214F"/>
    <w:rsid w:val="00452B01"/>
    <w:rsid w:val="00453391"/>
    <w:rsid w:val="00454D4B"/>
    <w:rsid w:val="00456985"/>
    <w:rsid w:val="00460554"/>
    <w:rsid w:val="00460B62"/>
    <w:rsid w:val="00462B4E"/>
    <w:rsid w:val="00465929"/>
    <w:rsid w:val="0046610A"/>
    <w:rsid w:val="004670D4"/>
    <w:rsid w:val="004670D9"/>
    <w:rsid w:val="004675DD"/>
    <w:rsid w:val="00470049"/>
    <w:rsid w:val="004708C5"/>
    <w:rsid w:val="0047221C"/>
    <w:rsid w:val="0047556C"/>
    <w:rsid w:val="00475830"/>
    <w:rsid w:val="00477E64"/>
    <w:rsid w:val="00480B84"/>
    <w:rsid w:val="0048165A"/>
    <w:rsid w:val="0048327B"/>
    <w:rsid w:val="004845A9"/>
    <w:rsid w:val="00487CD3"/>
    <w:rsid w:val="004910FA"/>
    <w:rsid w:val="00495EA8"/>
    <w:rsid w:val="004968A0"/>
    <w:rsid w:val="004968C6"/>
    <w:rsid w:val="00496C8F"/>
    <w:rsid w:val="004A0823"/>
    <w:rsid w:val="004A1B69"/>
    <w:rsid w:val="004A338D"/>
    <w:rsid w:val="004A4DB6"/>
    <w:rsid w:val="004A52B7"/>
    <w:rsid w:val="004A5C6E"/>
    <w:rsid w:val="004B2208"/>
    <w:rsid w:val="004B744A"/>
    <w:rsid w:val="004B7461"/>
    <w:rsid w:val="004B7B13"/>
    <w:rsid w:val="004C1780"/>
    <w:rsid w:val="004C39D9"/>
    <w:rsid w:val="004C406C"/>
    <w:rsid w:val="004C57F3"/>
    <w:rsid w:val="004C61E6"/>
    <w:rsid w:val="004D16A7"/>
    <w:rsid w:val="004D1922"/>
    <w:rsid w:val="004D2321"/>
    <w:rsid w:val="004D43E8"/>
    <w:rsid w:val="004D5057"/>
    <w:rsid w:val="004E2A3C"/>
    <w:rsid w:val="004E2B03"/>
    <w:rsid w:val="004E531E"/>
    <w:rsid w:val="004E6394"/>
    <w:rsid w:val="004E6555"/>
    <w:rsid w:val="004F103C"/>
    <w:rsid w:val="004F1D90"/>
    <w:rsid w:val="004F285A"/>
    <w:rsid w:val="004F5803"/>
    <w:rsid w:val="005064E7"/>
    <w:rsid w:val="005075BB"/>
    <w:rsid w:val="0051082B"/>
    <w:rsid w:val="00512C89"/>
    <w:rsid w:val="00513D2D"/>
    <w:rsid w:val="00514246"/>
    <w:rsid w:val="00514872"/>
    <w:rsid w:val="005178D7"/>
    <w:rsid w:val="00517CC0"/>
    <w:rsid w:val="00520B2A"/>
    <w:rsid w:val="00523C8D"/>
    <w:rsid w:val="0052487C"/>
    <w:rsid w:val="00524922"/>
    <w:rsid w:val="00525DAE"/>
    <w:rsid w:val="00526800"/>
    <w:rsid w:val="00527016"/>
    <w:rsid w:val="005277B5"/>
    <w:rsid w:val="00527C39"/>
    <w:rsid w:val="00531628"/>
    <w:rsid w:val="005319CA"/>
    <w:rsid w:val="00531A00"/>
    <w:rsid w:val="00532AFE"/>
    <w:rsid w:val="00533374"/>
    <w:rsid w:val="005338B1"/>
    <w:rsid w:val="005342CA"/>
    <w:rsid w:val="00534567"/>
    <w:rsid w:val="005349BB"/>
    <w:rsid w:val="005355D6"/>
    <w:rsid w:val="00541E32"/>
    <w:rsid w:val="005429C8"/>
    <w:rsid w:val="00545609"/>
    <w:rsid w:val="00547B7E"/>
    <w:rsid w:val="00551870"/>
    <w:rsid w:val="00552098"/>
    <w:rsid w:val="00553978"/>
    <w:rsid w:val="00554D1F"/>
    <w:rsid w:val="0055577B"/>
    <w:rsid w:val="00555CAA"/>
    <w:rsid w:val="00561438"/>
    <w:rsid w:val="005653D4"/>
    <w:rsid w:val="00566576"/>
    <w:rsid w:val="00567280"/>
    <w:rsid w:val="005708C3"/>
    <w:rsid w:val="00570CB0"/>
    <w:rsid w:val="005724CD"/>
    <w:rsid w:val="00573DD0"/>
    <w:rsid w:val="005757D6"/>
    <w:rsid w:val="0057701A"/>
    <w:rsid w:val="00580A20"/>
    <w:rsid w:val="00580BFF"/>
    <w:rsid w:val="0058148F"/>
    <w:rsid w:val="005834E7"/>
    <w:rsid w:val="005850C9"/>
    <w:rsid w:val="005850E6"/>
    <w:rsid w:val="005854EA"/>
    <w:rsid w:val="00585EF0"/>
    <w:rsid w:val="0058780B"/>
    <w:rsid w:val="00587FEA"/>
    <w:rsid w:val="00591666"/>
    <w:rsid w:val="0059601A"/>
    <w:rsid w:val="00596A3A"/>
    <w:rsid w:val="0059788A"/>
    <w:rsid w:val="005A1975"/>
    <w:rsid w:val="005A3710"/>
    <w:rsid w:val="005A3DC0"/>
    <w:rsid w:val="005A4232"/>
    <w:rsid w:val="005A5449"/>
    <w:rsid w:val="005A6793"/>
    <w:rsid w:val="005A6798"/>
    <w:rsid w:val="005A6AFB"/>
    <w:rsid w:val="005B037A"/>
    <w:rsid w:val="005B0707"/>
    <w:rsid w:val="005B0DF7"/>
    <w:rsid w:val="005B1AF3"/>
    <w:rsid w:val="005B22B8"/>
    <w:rsid w:val="005B2E0F"/>
    <w:rsid w:val="005B454B"/>
    <w:rsid w:val="005B46A4"/>
    <w:rsid w:val="005B4953"/>
    <w:rsid w:val="005B61BB"/>
    <w:rsid w:val="005C02DD"/>
    <w:rsid w:val="005C07D8"/>
    <w:rsid w:val="005C0B23"/>
    <w:rsid w:val="005C194B"/>
    <w:rsid w:val="005C1B5C"/>
    <w:rsid w:val="005C4329"/>
    <w:rsid w:val="005C721B"/>
    <w:rsid w:val="005D1275"/>
    <w:rsid w:val="005D16D6"/>
    <w:rsid w:val="005D18E9"/>
    <w:rsid w:val="005D302B"/>
    <w:rsid w:val="005D6E9B"/>
    <w:rsid w:val="005D7AAF"/>
    <w:rsid w:val="005D7F56"/>
    <w:rsid w:val="005E0637"/>
    <w:rsid w:val="005E10FE"/>
    <w:rsid w:val="005E1153"/>
    <w:rsid w:val="005E3AA0"/>
    <w:rsid w:val="005E4821"/>
    <w:rsid w:val="005E48BC"/>
    <w:rsid w:val="005E5731"/>
    <w:rsid w:val="005F07AA"/>
    <w:rsid w:val="005F275D"/>
    <w:rsid w:val="005F4BB4"/>
    <w:rsid w:val="005F734A"/>
    <w:rsid w:val="005F7C77"/>
    <w:rsid w:val="00600013"/>
    <w:rsid w:val="00600A8A"/>
    <w:rsid w:val="00611852"/>
    <w:rsid w:val="00614B90"/>
    <w:rsid w:val="00615323"/>
    <w:rsid w:val="0061613B"/>
    <w:rsid w:val="006161DE"/>
    <w:rsid w:val="0061753B"/>
    <w:rsid w:val="00617A00"/>
    <w:rsid w:val="006228E7"/>
    <w:rsid w:val="006277C3"/>
    <w:rsid w:val="0063080F"/>
    <w:rsid w:val="00630EC8"/>
    <w:rsid w:val="0063281B"/>
    <w:rsid w:val="0063468D"/>
    <w:rsid w:val="006351FF"/>
    <w:rsid w:val="006402FB"/>
    <w:rsid w:val="00643114"/>
    <w:rsid w:val="0064322D"/>
    <w:rsid w:val="00643889"/>
    <w:rsid w:val="00644E4D"/>
    <w:rsid w:val="00644FFE"/>
    <w:rsid w:val="00645F7C"/>
    <w:rsid w:val="00646712"/>
    <w:rsid w:val="00646DFB"/>
    <w:rsid w:val="006509C3"/>
    <w:rsid w:val="00652C01"/>
    <w:rsid w:val="006545DE"/>
    <w:rsid w:val="006549B6"/>
    <w:rsid w:val="00655E31"/>
    <w:rsid w:val="0065698E"/>
    <w:rsid w:val="00656C0D"/>
    <w:rsid w:val="00656FEE"/>
    <w:rsid w:val="00660561"/>
    <w:rsid w:val="00662E25"/>
    <w:rsid w:val="0066659B"/>
    <w:rsid w:val="00670784"/>
    <w:rsid w:val="00670F53"/>
    <w:rsid w:val="00671974"/>
    <w:rsid w:val="00673291"/>
    <w:rsid w:val="00674C21"/>
    <w:rsid w:val="00675CA0"/>
    <w:rsid w:val="00683E53"/>
    <w:rsid w:val="00684D26"/>
    <w:rsid w:val="00685418"/>
    <w:rsid w:val="006865F1"/>
    <w:rsid w:val="00692762"/>
    <w:rsid w:val="00692B81"/>
    <w:rsid w:val="006947B1"/>
    <w:rsid w:val="0069696C"/>
    <w:rsid w:val="00696B08"/>
    <w:rsid w:val="006A467D"/>
    <w:rsid w:val="006A47E3"/>
    <w:rsid w:val="006A4C27"/>
    <w:rsid w:val="006A559A"/>
    <w:rsid w:val="006A6A4E"/>
    <w:rsid w:val="006B0744"/>
    <w:rsid w:val="006B1B82"/>
    <w:rsid w:val="006B2261"/>
    <w:rsid w:val="006B3D59"/>
    <w:rsid w:val="006B4DD5"/>
    <w:rsid w:val="006B4FAF"/>
    <w:rsid w:val="006B5540"/>
    <w:rsid w:val="006B63A1"/>
    <w:rsid w:val="006B6918"/>
    <w:rsid w:val="006C02B7"/>
    <w:rsid w:val="006C1811"/>
    <w:rsid w:val="006C1A53"/>
    <w:rsid w:val="006C383B"/>
    <w:rsid w:val="006C4E55"/>
    <w:rsid w:val="006C5835"/>
    <w:rsid w:val="006C754F"/>
    <w:rsid w:val="006C7DCD"/>
    <w:rsid w:val="006D42C8"/>
    <w:rsid w:val="006D5661"/>
    <w:rsid w:val="006D700A"/>
    <w:rsid w:val="006D7A3F"/>
    <w:rsid w:val="006E0126"/>
    <w:rsid w:val="006E0BEC"/>
    <w:rsid w:val="006E2E80"/>
    <w:rsid w:val="006E39DB"/>
    <w:rsid w:val="006E4179"/>
    <w:rsid w:val="006E6046"/>
    <w:rsid w:val="006F3243"/>
    <w:rsid w:val="006F5097"/>
    <w:rsid w:val="006F5194"/>
    <w:rsid w:val="006F7170"/>
    <w:rsid w:val="00700145"/>
    <w:rsid w:val="00700545"/>
    <w:rsid w:val="00702924"/>
    <w:rsid w:val="007032DB"/>
    <w:rsid w:val="0070509C"/>
    <w:rsid w:val="0070798C"/>
    <w:rsid w:val="00711EB4"/>
    <w:rsid w:val="00711F23"/>
    <w:rsid w:val="00713451"/>
    <w:rsid w:val="00713545"/>
    <w:rsid w:val="00714172"/>
    <w:rsid w:val="007144BD"/>
    <w:rsid w:val="00716BC2"/>
    <w:rsid w:val="007179BE"/>
    <w:rsid w:val="00720DAB"/>
    <w:rsid w:val="007242F3"/>
    <w:rsid w:val="0072498D"/>
    <w:rsid w:val="00725A99"/>
    <w:rsid w:val="00725E06"/>
    <w:rsid w:val="0072724E"/>
    <w:rsid w:val="00730B68"/>
    <w:rsid w:val="0073139D"/>
    <w:rsid w:val="0073207E"/>
    <w:rsid w:val="00733EA7"/>
    <w:rsid w:val="0073553F"/>
    <w:rsid w:val="0073720D"/>
    <w:rsid w:val="007404FE"/>
    <w:rsid w:val="007417E6"/>
    <w:rsid w:val="0074231A"/>
    <w:rsid w:val="0074285C"/>
    <w:rsid w:val="0074311E"/>
    <w:rsid w:val="00743A80"/>
    <w:rsid w:val="00747BB7"/>
    <w:rsid w:val="007511A7"/>
    <w:rsid w:val="00751712"/>
    <w:rsid w:val="00751D7A"/>
    <w:rsid w:val="007523C6"/>
    <w:rsid w:val="007541D0"/>
    <w:rsid w:val="00754E57"/>
    <w:rsid w:val="00755F99"/>
    <w:rsid w:val="00756A40"/>
    <w:rsid w:val="00760339"/>
    <w:rsid w:val="00761A0A"/>
    <w:rsid w:val="007622F9"/>
    <w:rsid w:val="007625D3"/>
    <w:rsid w:val="00762FD6"/>
    <w:rsid w:val="00763245"/>
    <w:rsid w:val="007637B0"/>
    <w:rsid w:val="00764EB1"/>
    <w:rsid w:val="00767D91"/>
    <w:rsid w:val="00770AE3"/>
    <w:rsid w:val="00774C23"/>
    <w:rsid w:val="00774D27"/>
    <w:rsid w:val="0077518D"/>
    <w:rsid w:val="007757DD"/>
    <w:rsid w:val="007762B3"/>
    <w:rsid w:val="007772C1"/>
    <w:rsid w:val="00780041"/>
    <w:rsid w:val="007829B3"/>
    <w:rsid w:val="00784395"/>
    <w:rsid w:val="00785869"/>
    <w:rsid w:val="007859CE"/>
    <w:rsid w:val="00786107"/>
    <w:rsid w:val="0078632F"/>
    <w:rsid w:val="00790DD8"/>
    <w:rsid w:val="0079166E"/>
    <w:rsid w:val="00791BCF"/>
    <w:rsid w:val="00793165"/>
    <w:rsid w:val="0079468F"/>
    <w:rsid w:val="0079486B"/>
    <w:rsid w:val="00795111"/>
    <w:rsid w:val="007952DF"/>
    <w:rsid w:val="007956D0"/>
    <w:rsid w:val="007965D5"/>
    <w:rsid w:val="007970D5"/>
    <w:rsid w:val="007A08FE"/>
    <w:rsid w:val="007A3775"/>
    <w:rsid w:val="007A3F3E"/>
    <w:rsid w:val="007A4132"/>
    <w:rsid w:val="007A43EA"/>
    <w:rsid w:val="007A55B7"/>
    <w:rsid w:val="007A63A8"/>
    <w:rsid w:val="007A668A"/>
    <w:rsid w:val="007A7F52"/>
    <w:rsid w:val="007B04EA"/>
    <w:rsid w:val="007B0FA1"/>
    <w:rsid w:val="007B14F4"/>
    <w:rsid w:val="007B6805"/>
    <w:rsid w:val="007B6A70"/>
    <w:rsid w:val="007C2290"/>
    <w:rsid w:val="007C3DE7"/>
    <w:rsid w:val="007C4163"/>
    <w:rsid w:val="007C4250"/>
    <w:rsid w:val="007C464F"/>
    <w:rsid w:val="007D28C5"/>
    <w:rsid w:val="007D3456"/>
    <w:rsid w:val="007D5A07"/>
    <w:rsid w:val="007D6073"/>
    <w:rsid w:val="007D6F86"/>
    <w:rsid w:val="007D7F9A"/>
    <w:rsid w:val="007E2613"/>
    <w:rsid w:val="007E2B92"/>
    <w:rsid w:val="007E355C"/>
    <w:rsid w:val="007E7443"/>
    <w:rsid w:val="007F0F12"/>
    <w:rsid w:val="007F16E1"/>
    <w:rsid w:val="007F1AC3"/>
    <w:rsid w:val="007F221A"/>
    <w:rsid w:val="007F4184"/>
    <w:rsid w:val="007F4C53"/>
    <w:rsid w:val="007F5FFE"/>
    <w:rsid w:val="007F7D2A"/>
    <w:rsid w:val="008020F9"/>
    <w:rsid w:val="00802BCF"/>
    <w:rsid w:val="00803064"/>
    <w:rsid w:val="008060C1"/>
    <w:rsid w:val="008071A6"/>
    <w:rsid w:val="0080740C"/>
    <w:rsid w:val="0080791D"/>
    <w:rsid w:val="00810206"/>
    <w:rsid w:val="008135C8"/>
    <w:rsid w:val="00814B31"/>
    <w:rsid w:val="00820EA4"/>
    <w:rsid w:val="00821E07"/>
    <w:rsid w:val="00822633"/>
    <w:rsid w:val="00823CD2"/>
    <w:rsid w:val="00823DCF"/>
    <w:rsid w:val="0082429B"/>
    <w:rsid w:val="00824314"/>
    <w:rsid w:val="00824F83"/>
    <w:rsid w:val="00830B6D"/>
    <w:rsid w:val="008353C9"/>
    <w:rsid w:val="00842A87"/>
    <w:rsid w:val="00843045"/>
    <w:rsid w:val="008438DC"/>
    <w:rsid w:val="00845294"/>
    <w:rsid w:val="0084542E"/>
    <w:rsid w:val="00846739"/>
    <w:rsid w:val="00846FC8"/>
    <w:rsid w:val="008502AE"/>
    <w:rsid w:val="008526A7"/>
    <w:rsid w:val="0085403C"/>
    <w:rsid w:val="008559D1"/>
    <w:rsid w:val="00857A88"/>
    <w:rsid w:val="00857CDE"/>
    <w:rsid w:val="00861A94"/>
    <w:rsid w:val="00865068"/>
    <w:rsid w:val="0087069F"/>
    <w:rsid w:val="008734C6"/>
    <w:rsid w:val="00873897"/>
    <w:rsid w:val="00873A81"/>
    <w:rsid w:val="00873B07"/>
    <w:rsid w:val="00875567"/>
    <w:rsid w:val="00876062"/>
    <w:rsid w:val="00881D94"/>
    <w:rsid w:val="00884CFF"/>
    <w:rsid w:val="00885450"/>
    <w:rsid w:val="00886324"/>
    <w:rsid w:val="008872E4"/>
    <w:rsid w:val="0089048F"/>
    <w:rsid w:val="00890542"/>
    <w:rsid w:val="00892B45"/>
    <w:rsid w:val="00892FF7"/>
    <w:rsid w:val="008945F8"/>
    <w:rsid w:val="008946DF"/>
    <w:rsid w:val="00894857"/>
    <w:rsid w:val="00896764"/>
    <w:rsid w:val="008A18F1"/>
    <w:rsid w:val="008A1CAA"/>
    <w:rsid w:val="008A2E1E"/>
    <w:rsid w:val="008A5C20"/>
    <w:rsid w:val="008A7E8A"/>
    <w:rsid w:val="008B077C"/>
    <w:rsid w:val="008B2D54"/>
    <w:rsid w:val="008B480F"/>
    <w:rsid w:val="008B504A"/>
    <w:rsid w:val="008C6CA6"/>
    <w:rsid w:val="008C73AD"/>
    <w:rsid w:val="008C7D58"/>
    <w:rsid w:val="008D2F30"/>
    <w:rsid w:val="008D33FC"/>
    <w:rsid w:val="008D3E3F"/>
    <w:rsid w:val="008D48A3"/>
    <w:rsid w:val="008D5931"/>
    <w:rsid w:val="008D7CFB"/>
    <w:rsid w:val="008E1F0E"/>
    <w:rsid w:val="008E3F6D"/>
    <w:rsid w:val="008E4861"/>
    <w:rsid w:val="008E4D09"/>
    <w:rsid w:val="008F1902"/>
    <w:rsid w:val="008F2C68"/>
    <w:rsid w:val="008F3CF4"/>
    <w:rsid w:val="008F45AE"/>
    <w:rsid w:val="00900703"/>
    <w:rsid w:val="009020C7"/>
    <w:rsid w:val="00902943"/>
    <w:rsid w:val="009107C7"/>
    <w:rsid w:val="00910B9D"/>
    <w:rsid w:val="00914FA5"/>
    <w:rsid w:val="009153EC"/>
    <w:rsid w:val="00916FAA"/>
    <w:rsid w:val="009179C5"/>
    <w:rsid w:val="009214C5"/>
    <w:rsid w:val="009224DE"/>
    <w:rsid w:val="009246A2"/>
    <w:rsid w:val="0092487C"/>
    <w:rsid w:val="00924D40"/>
    <w:rsid w:val="00924D93"/>
    <w:rsid w:val="00926E32"/>
    <w:rsid w:val="00927559"/>
    <w:rsid w:val="00927CBB"/>
    <w:rsid w:val="00927F3B"/>
    <w:rsid w:val="009304AE"/>
    <w:rsid w:val="00930BF0"/>
    <w:rsid w:val="00931690"/>
    <w:rsid w:val="00934187"/>
    <w:rsid w:val="00934E0C"/>
    <w:rsid w:val="0093573F"/>
    <w:rsid w:val="00935D49"/>
    <w:rsid w:val="0093732B"/>
    <w:rsid w:val="009428D8"/>
    <w:rsid w:val="00950CD5"/>
    <w:rsid w:val="009518CA"/>
    <w:rsid w:val="00951DCC"/>
    <w:rsid w:val="00952DDC"/>
    <w:rsid w:val="009542FD"/>
    <w:rsid w:val="009608A2"/>
    <w:rsid w:val="00960C4E"/>
    <w:rsid w:val="009623D0"/>
    <w:rsid w:val="00965E22"/>
    <w:rsid w:val="0097349C"/>
    <w:rsid w:val="00973C49"/>
    <w:rsid w:val="0097735A"/>
    <w:rsid w:val="0098075D"/>
    <w:rsid w:val="00984585"/>
    <w:rsid w:val="00985BBE"/>
    <w:rsid w:val="00985F24"/>
    <w:rsid w:val="00985FC0"/>
    <w:rsid w:val="0098783B"/>
    <w:rsid w:val="009879F7"/>
    <w:rsid w:val="0099008A"/>
    <w:rsid w:val="00990630"/>
    <w:rsid w:val="00992A0F"/>
    <w:rsid w:val="00992D99"/>
    <w:rsid w:val="00996B58"/>
    <w:rsid w:val="0099758F"/>
    <w:rsid w:val="009A02B0"/>
    <w:rsid w:val="009A0AFE"/>
    <w:rsid w:val="009A2282"/>
    <w:rsid w:val="009A2352"/>
    <w:rsid w:val="009A3A63"/>
    <w:rsid w:val="009A425B"/>
    <w:rsid w:val="009A4E92"/>
    <w:rsid w:val="009A5888"/>
    <w:rsid w:val="009A6697"/>
    <w:rsid w:val="009A6EB0"/>
    <w:rsid w:val="009B030E"/>
    <w:rsid w:val="009B28D0"/>
    <w:rsid w:val="009B2D3A"/>
    <w:rsid w:val="009B4E6A"/>
    <w:rsid w:val="009B767D"/>
    <w:rsid w:val="009B7F84"/>
    <w:rsid w:val="009C1A22"/>
    <w:rsid w:val="009C23AF"/>
    <w:rsid w:val="009C4F20"/>
    <w:rsid w:val="009D1A86"/>
    <w:rsid w:val="009D2699"/>
    <w:rsid w:val="009D4253"/>
    <w:rsid w:val="009D4266"/>
    <w:rsid w:val="009D4732"/>
    <w:rsid w:val="009D4A5D"/>
    <w:rsid w:val="009D5588"/>
    <w:rsid w:val="009E075C"/>
    <w:rsid w:val="009E55D6"/>
    <w:rsid w:val="009E6057"/>
    <w:rsid w:val="009E77C8"/>
    <w:rsid w:val="009E7E33"/>
    <w:rsid w:val="009F45A5"/>
    <w:rsid w:val="009F46EA"/>
    <w:rsid w:val="009F4B8D"/>
    <w:rsid w:val="009F578C"/>
    <w:rsid w:val="00A002D7"/>
    <w:rsid w:val="00A00616"/>
    <w:rsid w:val="00A00D55"/>
    <w:rsid w:val="00A00ED5"/>
    <w:rsid w:val="00A017E7"/>
    <w:rsid w:val="00A02C78"/>
    <w:rsid w:val="00A02DB3"/>
    <w:rsid w:val="00A037FC"/>
    <w:rsid w:val="00A0396E"/>
    <w:rsid w:val="00A0658B"/>
    <w:rsid w:val="00A11588"/>
    <w:rsid w:val="00A13271"/>
    <w:rsid w:val="00A1381C"/>
    <w:rsid w:val="00A2070B"/>
    <w:rsid w:val="00A20ED7"/>
    <w:rsid w:val="00A21B19"/>
    <w:rsid w:val="00A242FB"/>
    <w:rsid w:val="00A244E0"/>
    <w:rsid w:val="00A256E1"/>
    <w:rsid w:val="00A25D07"/>
    <w:rsid w:val="00A2668C"/>
    <w:rsid w:val="00A266A6"/>
    <w:rsid w:val="00A27F22"/>
    <w:rsid w:val="00A31DA8"/>
    <w:rsid w:val="00A3225D"/>
    <w:rsid w:val="00A3285B"/>
    <w:rsid w:val="00A33296"/>
    <w:rsid w:val="00A34675"/>
    <w:rsid w:val="00A35A53"/>
    <w:rsid w:val="00A35B3A"/>
    <w:rsid w:val="00A36CE6"/>
    <w:rsid w:val="00A420C7"/>
    <w:rsid w:val="00A444E3"/>
    <w:rsid w:val="00A46CF1"/>
    <w:rsid w:val="00A46DB5"/>
    <w:rsid w:val="00A47505"/>
    <w:rsid w:val="00A500E8"/>
    <w:rsid w:val="00A50F25"/>
    <w:rsid w:val="00A51090"/>
    <w:rsid w:val="00A539E7"/>
    <w:rsid w:val="00A55AAB"/>
    <w:rsid w:val="00A575A2"/>
    <w:rsid w:val="00A6145E"/>
    <w:rsid w:val="00A633A5"/>
    <w:rsid w:val="00A63B79"/>
    <w:rsid w:val="00A67B48"/>
    <w:rsid w:val="00A71C03"/>
    <w:rsid w:val="00A71F4B"/>
    <w:rsid w:val="00A720FC"/>
    <w:rsid w:val="00A73778"/>
    <w:rsid w:val="00A73B56"/>
    <w:rsid w:val="00A73C88"/>
    <w:rsid w:val="00A768CC"/>
    <w:rsid w:val="00A771B6"/>
    <w:rsid w:val="00A80217"/>
    <w:rsid w:val="00A830F2"/>
    <w:rsid w:val="00A839AC"/>
    <w:rsid w:val="00A85F0D"/>
    <w:rsid w:val="00A8604E"/>
    <w:rsid w:val="00A866A8"/>
    <w:rsid w:val="00A86F25"/>
    <w:rsid w:val="00A90F4C"/>
    <w:rsid w:val="00A9198E"/>
    <w:rsid w:val="00A94B27"/>
    <w:rsid w:val="00A95F30"/>
    <w:rsid w:val="00AA3E04"/>
    <w:rsid w:val="00AA47F9"/>
    <w:rsid w:val="00AA4F36"/>
    <w:rsid w:val="00AA57F9"/>
    <w:rsid w:val="00AA5ADB"/>
    <w:rsid w:val="00AA685A"/>
    <w:rsid w:val="00AA70FD"/>
    <w:rsid w:val="00AA7966"/>
    <w:rsid w:val="00AB2ECF"/>
    <w:rsid w:val="00AB39CA"/>
    <w:rsid w:val="00AB4E6F"/>
    <w:rsid w:val="00AB55B3"/>
    <w:rsid w:val="00AB5E5E"/>
    <w:rsid w:val="00AB7E03"/>
    <w:rsid w:val="00AC6F0C"/>
    <w:rsid w:val="00AC72F9"/>
    <w:rsid w:val="00AC733A"/>
    <w:rsid w:val="00AC73CB"/>
    <w:rsid w:val="00AC78FB"/>
    <w:rsid w:val="00AD0553"/>
    <w:rsid w:val="00AD1C56"/>
    <w:rsid w:val="00AD28D5"/>
    <w:rsid w:val="00AD3BD2"/>
    <w:rsid w:val="00AD442D"/>
    <w:rsid w:val="00AD51DD"/>
    <w:rsid w:val="00AD5285"/>
    <w:rsid w:val="00AD648B"/>
    <w:rsid w:val="00AD6E59"/>
    <w:rsid w:val="00AE03A8"/>
    <w:rsid w:val="00AE329D"/>
    <w:rsid w:val="00AE3B37"/>
    <w:rsid w:val="00AE5951"/>
    <w:rsid w:val="00AF026C"/>
    <w:rsid w:val="00AF1397"/>
    <w:rsid w:val="00AF1CE1"/>
    <w:rsid w:val="00AF29B5"/>
    <w:rsid w:val="00AF3EBB"/>
    <w:rsid w:val="00AF4108"/>
    <w:rsid w:val="00AF4FB6"/>
    <w:rsid w:val="00AF6461"/>
    <w:rsid w:val="00AF64A6"/>
    <w:rsid w:val="00AF70A2"/>
    <w:rsid w:val="00B02774"/>
    <w:rsid w:val="00B05D28"/>
    <w:rsid w:val="00B06244"/>
    <w:rsid w:val="00B07C77"/>
    <w:rsid w:val="00B114B1"/>
    <w:rsid w:val="00B12567"/>
    <w:rsid w:val="00B12CF9"/>
    <w:rsid w:val="00B1691B"/>
    <w:rsid w:val="00B16CB2"/>
    <w:rsid w:val="00B17D71"/>
    <w:rsid w:val="00B20F49"/>
    <w:rsid w:val="00B233A0"/>
    <w:rsid w:val="00B2403D"/>
    <w:rsid w:val="00B24503"/>
    <w:rsid w:val="00B27A80"/>
    <w:rsid w:val="00B30129"/>
    <w:rsid w:val="00B3162B"/>
    <w:rsid w:val="00B33956"/>
    <w:rsid w:val="00B33AE5"/>
    <w:rsid w:val="00B36D73"/>
    <w:rsid w:val="00B4197A"/>
    <w:rsid w:val="00B43BB4"/>
    <w:rsid w:val="00B50657"/>
    <w:rsid w:val="00B507A8"/>
    <w:rsid w:val="00B5539F"/>
    <w:rsid w:val="00B56EAF"/>
    <w:rsid w:val="00B5791B"/>
    <w:rsid w:val="00B57B29"/>
    <w:rsid w:val="00B61F86"/>
    <w:rsid w:val="00B62305"/>
    <w:rsid w:val="00B6462B"/>
    <w:rsid w:val="00B65522"/>
    <w:rsid w:val="00B65589"/>
    <w:rsid w:val="00B66F8E"/>
    <w:rsid w:val="00B71A51"/>
    <w:rsid w:val="00B724B2"/>
    <w:rsid w:val="00B740D9"/>
    <w:rsid w:val="00B77018"/>
    <w:rsid w:val="00B826E7"/>
    <w:rsid w:val="00B82708"/>
    <w:rsid w:val="00B82715"/>
    <w:rsid w:val="00B85C62"/>
    <w:rsid w:val="00B86E64"/>
    <w:rsid w:val="00B90A9E"/>
    <w:rsid w:val="00B92625"/>
    <w:rsid w:val="00B9756C"/>
    <w:rsid w:val="00BA00E9"/>
    <w:rsid w:val="00BA057F"/>
    <w:rsid w:val="00BA200C"/>
    <w:rsid w:val="00BA3417"/>
    <w:rsid w:val="00BA4C81"/>
    <w:rsid w:val="00BA4E1C"/>
    <w:rsid w:val="00BA4FD8"/>
    <w:rsid w:val="00BA6626"/>
    <w:rsid w:val="00BA79E2"/>
    <w:rsid w:val="00BB0B92"/>
    <w:rsid w:val="00BB194D"/>
    <w:rsid w:val="00BB216A"/>
    <w:rsid w:val="00BB256C"/>
    <w:rsid w:val="00BB2C23"/>
    <w:rsid w:val="00BB2C4E"/>
    <w:rsid w:val="00BB3E83"/>
    <w:rsid w:val="00BB5EDC"/>
    <w:rsid w:val="00BC0669"/>
    <w:rsid w:val="00BC2C86"/>
    <w:rsid w:val="00BC5C60"/>
    <w:rsid w:val="00BC5D24"/>
    <w:rsid w:val="00BD1F36"/>
    <w:rsid w:val="00BD2308"/>
    <w:rsid w:val="00BD2B22"/>
    <w:rsid w:val="00BD4EBF"/>
    <w:rsid w:val="00BD70FD"/>
    <w:rsid w:val="00BE135D"/>
    <w:rsid w:val="00BE2EE4"/>
    <w:rsid w:val="00BE39B3"/>
    <w:rsid w:val="00BE5417"/>
    <w:rsid w:val="00BE6E65"/>
    <w:rsid w:val="00BF08F1"/>
    <w:rsid w:val="00BF1C52"/>
    <w:rsid w:val="00BF29CA"/>
    <w:rsid w:val="00BF4BD8"/>
    <w:rsid w:val="00C0051D"/>
    <w:rsid w:val="00C023FB"/>
    <w:rsid w:val="00C04639"/>
    <w:rsid w:val="00C04D8D"/>
    <w:rsid w:val="00C04E5E"/>
    <w:rsid w:val="00C05522"/>
    <w:rsid w:val="00C05FD3"/>
    <w:rsid w:val="00C0634E"/>
    <w:rsid w:val="00C06CD9"/>
    <w:rsid w:val="00C12385"/>
    <w:rsid w:val="00C12B96"/>
    <w:rsid w:val="00C16628"/>
    <w:rsid w:val="00C17025"/>
    <w:rsid w:val="00C200E9"/>
    <w:rsid w:val="00C214F0"/>
    <w:rsid w:val="00C218C9"/>
    <w:rsid w:val="00C22230"/>
    <w:rsid w:val="00C248EA"/>
    <w:rsid w:val="00C2587D"/>
    <w:rsid w:val="00C2640C"/>
    <w:rsid w:val="00C26B3D"/>
    <w:rsid w:val="00C274A0"/>
    <w:rsid w:val="00C30BE5"/>
    <w:rsid w:val="00C311D1"/>
    <w:rsid w:val="00C3242F"/>
    <w:rsid w:val="00C325F5"/>
    <w:rsid w:val="00C3391A"/>
    <w:rsid w:val="00C340A6"/>
    <w:rsid w:val="00C34EB6"/>
    <w:rsid w:val="00C36C2E"/>
    <w:rsid w:val="00C41644"/>
    <w:rsid w:val="00C42C04"/>
    <w:rsid w:val="00C46788"/>
    <w:rsid w:val="00C51AF2"/>
    <w:rsid w:val="00C5333B"/>
    <w:rsid w:val="00C55779"/>
    <w:rsid w:val="00C56154"/>
    <w:rsid w:val="00C5688E"/>
    <w:rsid w:val="00C57D13"/>
    <w:rsid w:val="00C6055D"/>
    <w:rsid w:val="00C63D57"/>
    <w:rsid w:val="00C646B4"/>
    <w:rsid w:val="00C661AA"/>
    <w:rsid w:val="00C709F0"/>
    <w:rsid w:val="00C7257D"/>
    <w:rsid w:val="00C72891"/>
    <w:rsid w:val="00C7415C"/>
    <w:rsid w:val="00C745E4"/>
    <w:rsid w:val="00C77123"/>
    <w:rsid w:val="00C82A9C"/>
    <w:rsid w:val="00C847E5"/>
    <w:rsid w:val="00C84A2A"/>
    <w:rsid w:val="00C85124"/>
    <w:rsid w:val="00C85159"/>
    <w:rsid w:val="00C9044D"/>
    <w:rsid w:val="00C90B82"/>
    <w:rsid w:val="00C92679"/>
    <w:rsid w:val="00C936B0"/>
    <w:rsid w:val="00C943D8"/>
    <w:rsid w:val="00C945FA"/>
    <w:rsid w:val="00C94C57"/>
    <w:rsid w:val="00C94F1F"/>
    <w:rsid w:val="00C9512F"/>
    <w:rsid w:val="00CA0B13"/>
    <w:rsid w:val="00CB1AAF"/>
    <w:rsid w:val="00CB2156"/>
    <w:rsid w:val="00CB3375"/>
    <w:rsid w:val="00CB3911"/>
    <w:rsid w:val="00CB5393"/>
    <w:rsid w:val="00CB64A2"/>
    <w:rsid w:val="00CB6695"/>
    <w:rsid w:val="00CB7954"/>
    <w:rsid w:val="00CB7CD1"/>
    <w:rsid w:val="00CB7D5A"/>
    <w:rsid w:val="00CC0299"/>
    <w:rsid w:val="00CC0BB4"/>
    <w:rsid w:val="00CC2561"/>
    <w:rsid w:val="00CC356B"/>
    <w:rsid w:val="00CC382B"/>
    <w:rsid w:val="00CC3C82"/>
    <w:rsid w:val="00CC624B"/>
    <w:rsid w:val="00CC7718"/>
    <w:rsid w:val="00CD05D0"/>
    <w:rsid w:val="00CD0CAD"/>
    <w:rsid w:val="00CD1AB7"/>
    <w:rsid w:val="00CD1B8D"/>
    <w:rsid w:val="00CD369C"/>
    <w:rsid w:val="00CD3BF3"/>
    <w:rsid w:val="00CD724D"/>
    <w:rsid w:val="00CE17D1"/>
    <w:rsid w:val="00CE2C26"/>
    <w:rsid w:val="00CE334B"/>
    <w:rsid w:val="00CE464E"/>
    <w:rsid w:val="00CE4F0F"/>
    <w:rsid w:val="00CE5697"/>
    <w:rsid w:val="00CE5818"/>
    <w:rsid w:val="00CE5C77"/>
    <w:rsid w:val="00CE7648"/>
    <w:rsid w:val="00CF08D4"/>
    <w:rsid w:val="00CF0953"/>
    <w:rsid w:val="00CF0CB1"/>
    <w:rsid w:val="00CF158B"/>
    <w:rsid w:val="00CF504A"/>
    <w:rsid w:val="00D011E9"/>
    <w:rsid w:val="00D01A92"/>
    <w:rsid w:val="00D02E00"/>
    <w:rsid w:val="00D0349F"/>
    <w:rsid w:val="00D03B3B"/>
    <w:rsid w:val="00D03DE0"/>
    <w:rsid w:val="00D04F49"/>
    <w:rsid w:val="00D05470"/>
    <w:rsid w:val="00D05BD4"/>
    <w:rsid w:val="00D078A0"/>
    <w:rsid w:val="00D07DD8"/>
    <w:rsid w:val="00D1000E"/>
    <w:rsid w:val="00D10053"/>
    <w:rsid w:val="00D11D19"/>
    <w:rsid w:val="00D12F80"/>
    <w:rsid w:val="00D1635F"/>
    <w:rsid w:val="00D167D7"/>
    <w:rsid w:val="00D247D6"/>
    <w:rsid w:val="00D24C7D"/>
    <w:rsid w:val="00D266C1"/>
    <w:rsid w:val="00D3069E"/>
    <w:rsid w:val="00D31446"/>
    <w:rsid w:val="00D319C2"/>
    <w:rsid w:val="00D31B61"/>
    <w:rsid w:val="00D32E3A"/>
    <w:rsid w:val="00D32FB7"/>
    <w:rsid w:val="00D333B9"/>
    <w:rsid w:val="00D334AA"/>
    <w:rsid w:val="00D33B0F"/>
    <w:rsid w:val="00D34BA6"/>
    <w:rsid w:val="00D34E2B"/>
    <w:rsid w:val="00D34EC2"/>
    <w:rsid w:val="00D36D68"/>
    <w:rsid w:val="00D45E6F"/>
    <w:rsid w:val="00D46E26"/>
    <w:rsid w:val="00D47CAF"/>
    <w:rsid w:val="00D50CEA"/>
    <w:rsid w:val="00D519E9"/>
    <w:rsid w:val="00D51C7B"/>
    <w:rsid w:val="00D550DE"/>
    <w:rsid w:val="00D56E34"/>
    <w:rsid w:val="00D61E10"/>
    <w:rsid w:val="00D661F2"/>
    <w:rsid w:val="00D71080"/>
    <w:rsid w:val="00D710A3"/>
    <w:rsid w:val="00D722B6"/>
    <w:rsid w:val="00D74BB6"/>
    <w:rsid w:val="00D74BFE"/>
    <w:rsid w:val="00D80ABB"/>
    <w:rsid w:val="00D83F81"/>
    <w:rsid w:val="00D84104"/>
    <w:rsid w:val="00D87481"/>
    <w:rsid w:val="00D903DF"/>
    <w:rsid w:val="00D91EBE"/>
    <w:rsid w:val="00D91F1D"/>
    <w:rsid w:val="00D96C96"/>
    <w:rsid w:val="00DA0AC0"/>
    <w:rsid w:val="00DA21F5"/>
    <w:rsid w:val="00DA2C73"/>
    <w:rsid w:val="00DA3199"/>
    <w:rsid w:val="00DA348A"/>
    <w:rsid w:val="00DA5B35"/>
    <w:rsid w:val="00DA699F"/>
    <w:rsid w:val="00DA69DC"/>
    <w:rsid w:val="00DA6AFC"/>
    <w:rsid w:val="00DB152C"/>
    <w:rsid w:val="00DB1EE5"/>
    <w:rsid w:val="00DB2063"/>
    <w:rsid w:val="00DB2659"/>
    <w:rsid w:val="00DB2B36"/>
    <w:rsid w:val="00DB4B38"/>
    <w:rsid w:val="00DB66D0"/>
    <w:rsid w:val="00DC2490"/>
    <w:rsid w:val="00DC4357"/>
    <w:rsid w:val="00DC4679"/>
    <w:rsid w:val="00DC4C58"/>
    <w:rsid w:val="00DC5B53"/>
    <w:rsid w:val="00DC6D5E"/>
    <w:rsid w:val="00DC769C"/>
    <w:rsid w:val="00DC774E"/>
    <w:rsid w:val="00DC7F4A"/>
    <w:rsid w:val="00DC7F56"/>
    <w:rsid w:val="00DD0940"/>
    <w:rsid w:val="00DD22C8"/>
    <w:rsid w:val="00DD2406"/>
    <w:rsid w:val="00DD48F3"/>
    <w:rsid w:val="00DD5784"/>
    <w:rsid w:val="00DE09E2"/>
    <w:rsid w:val="00DE0CED"/>
    <w:rsid w:val="00DE1EE7"/>
    <w:rsid w:val="00DE247B"/>
    <w:rsid w:val="00DE2B01"/>
    <w:rsid w:val="00DE3354"/>
    <w:rsid w:val="00DE3C45"/>
    <w:rsid w:val="00DE3FB8"/>
    <w:rsid w:val="00DE4844"/>
    <w:rsid w:val="00DE624B"/>
    <w:rsid w:val="00DE677C"/>
    <w:rsid w:val="00DF0C81"/>
    <w:rsid w:val="00DF13A2"/>
    <w:rsid w:val="00DF5033"/>
    <w:rsid w:val="00E00098"/>
    <w:rsid w:val="00E00F0D"/>
    <w:rsid w:val="00E02B80"/>
    <w:rsid w:val="00E02C5F"/>
    <w:rsid w:val="00E04149"/>
    <w:rsid w:val="00E04F7C"/>
    <w:rsid w:val="00E0519F"/>
    <w:rsid w:val="00E05451"/>
    <w:rsid w:val="00E05999"/>
    <w:rsid w:val="00E0791B"/>
    <w:rsid w:val="00E10E2F"/>
    <w:rsid w:val="00E11EBD"/>
    <w:rsid w:val="00E123DD"/>
    <w:rsid w:val="00E129DB"/>
    <w:rsid w:val="00E15AFD"/>
    <w:rsid w:val="00E17369"/>
    <w:rsid w:val="00E17905"/>
    <w:rsid w:val="00E2024D"/>
    <w:rsid w:val="00E208D6"/>
    <w:rsid w:val="00E20F47"/>
    <w:rsid w:val="00E215FD"/>
    <w:rsid w:val="00E21F01"/>
    <w:rsid w:val="00E22FD0"/>
    <w:rsid w:val="00E2302B"/>
    <w:rsid w:val="00E25046"/>
    <w:rsid w:val="00E27E6B"/>
    <w:rsid w:val="00E31E36"/>
    <w:rsid w:val="00E32398"/>
    <w:rsid w:val="00E327B2"/>
    <w:rsid w:val="00E33ABD"/>
    <w:rsid w:val="00E35DD9"/>
    <w:rsid w:val="00E376B8"/>
    <w:rsid w:val="00E37825"/>
    <w:rsid w:val="00E37D1B"/>
    <w:rsid w:val="00E37D51"/>
    <w:rsid w:val="00E410AA"/>
    <w:rsid w:val="00E413B3"/>
    <w:rsid w:val="00E4186F"/>
    <w:rsid w:val="00E4526D"/>
    <w:rsid w:val="00E45BD7"/>
    <w:rsid w:val="00E463CE"/>
    <w:rsid w:val="00E46696"/>
    <w:rsid w:val="00E50AE3"/>
    <w:rsid w:val="00E51F2E"/>
    <w:rsid w:val="00E53432"/>
    <w:rsid w:val="00E54D63"/>
    <w:rsid w:val="00E55A20"/>
    <w:rsid w:val="00E56025"/>
    <w:rsid w:val="00E56A56"/>
    <w:rsid w:val="00E57B7F"/>
    <w:rsid w:val="00E616A5"/>
    <w:rsid w:val="00E65555"/>
    <w:rsid w:val="00E65990"/>
    <w:rsid w:val="00E66BE6"/>
    <w:rsid w:val="00E67218"/>
    <w:rsid w:val="00E70DE9"/>
    <w:rsid w:val="00E71047"/>
    <w:rsid w:val="00E71079"/>
    <w:rsid w:val="00E7343A"/>
    <w:rsid w:val="00E7370F"/>
    <w:rsid w:val="00E73715"/>
    <w:rsid w:val="00E76552"/>
    <w:rsid w:val="00E76D1A"/>
    <w:rsid w:val="00E81611"/>
    <w:rsid w:val="00E83077"/>
    <w:rsid w:val="00E855B2"/>
    <w:rsid w:val="00E859DF"/>
    <w:rsid w:val="00E872E8"/>
    <w:rsid w:val="00E900C5"/>
    <w:rsid w:val="00E92515"/>
    <w:rsid w:val="00E933EF"/>
    <w:rsid w:val="00E961D8"/>
    <w:rsid w:val="00E97565"/>
    <w:rsid w:val="00EA2750"/>
    <w:rsid w:val="00EA35CB"/>
    <w:rsid w:val="00EA35ED"/>
    <w:rsid w:val="00EA3CC8"/>
    <w:rsid w:val="00EA4420"/>
    <w:rsid w:val="00EA4F99"/>
    <w:rsid w:val="00EB0940"/>
    <w:rsid w:val="00EB139A"/>
    <w:rsid w:val="00EB37AD"/>
    <w:rsid w:val="00EB3CB5"/>
    <w:rsid w:val="00EB3F64"/>
    <w:rsid w:val="00EB6324"/>
    <w:rsid w:val="00EB750F"/>
    <w:rsid w:val="00EB7D18"/>
    <w:rsid w:val="00EC084B"/>
    <w:rsid w:val="00EC2424"/>
    <w:rsid w:val="00EC274A"/>
    <w:rsid w:val="00EC3261"/>
    <w:rsid w:val="00EC3DD1"/>
    <w:rsid w:val="00EC7B7D"/>
    <w:rsid w:val="00EC7E40"/>
    <w:rsid w:val="00ED2E37"/>
    <w:rsid w:val="00ED5DF9"/>
    <w:rsid w:val="00ED6CBA"/>
    <w:rsid w:val="00ED7536"/>
    <w:rsid w:val="00EE07D5"/>
    <w:rsid w:val="00EE1195"/>
    <w:rsid w:val="00EE3FD3"/>
    <w:rsid w:val="00EE4B2D"/>
    <w:rsid w:val="00EE796B"/>
    <w:rsid w:val="00EF10C2"/>
    <w:rsid w:val="00EF1CB9"/>
    <w:rsid w:val="00EF2D5D"/>
    <w:rsid w:val="00EF2D95"/>
    <w:rsid w:val="00EF62FF"/>
    <w:rsid w:val="00EF7731"/>
    <w:rsid w:val="00F026BB"/>
    <w:rsid w:val="00F03037"/>
    <w:rsid w:val="00F04051"/>
    <w:rsid w:val="00F13534"/>
    <w:rsid w:val="00F14D7C"/>
    <w:rsid w:val="00F151BA"/>
    <w:rsid w:val="00F20203"/>
    <w:rsid w:val="00F20292"/>
    <w:rsid w:val="00F20E1E"/>
    <w:rsid w:val="00F21976"/>
    <w:rsid w:val="00F22883"/>
    <w:rsid w:val="00F332CB"/>
    <w:rsid w:val="00F3359D"/>
    <w:rsid w:val="00F34834"/>
    <w:rsid w:val="00F34ABB"/>
    <w:rsid w:val="00F354BB"/>
    <w:rsid w:val="00F3617B"/>
    <w:rsid w:val="00F378EB"/>
    <w:rsid w:val="00F42B20"/>
    <w:rsid w:val="00F42BD1"/>
    <w:rsid w:val="00F44831"/>
    <w:rsid w:val="00F44B52"/>
    <w:rsid w:val="00F4673F"/>
    <w:rsid w:val="00F47DC6"/>
    <w:rsid w:val="00F50509"/>
    <w:rsid w:val="00F53FA4"/>
    <w:rsid w:val="00F54347"/>
    <w:rsid w:val="00F54834"/>
    <w:rsid w:val="00F57E3C"/>
    <w:rsid w:val="00F61AF3"/>
    <w:rsid w:val="00F61D01"/>
    <w:rsid w:val="00F6395D"/>
    <w:rsid w:val="00F64D26"/>
    <w:rsid w:val="00F65696"/>
    <w:rsid w:val="00F65A4A"/>
    <w:rsid w:val="00F65B15"/>
    <w:rsid w:val="00F703F0"/>
    <w:rsid w:val="00F706F8"/>
    <w:rsid w:val="00F73632"/>
    <w:rsid w:val="00F738A3"/>
    <w:rsid w:val="00F74602"/>
    <w:rsid w:val="00F77049"/>
    <w:rsid w:val="00F80511"/>
    <w:rsid w:val="00F81C56"/>
    <w:rsid w:val="00F84D87"/>
    <w:rsid w:val="00F8703B"/>
    <w:rsid w:val="00F90625"/>
    <w:rsid w:val="00F90661"/>
    <w:rsid w:val="00F90F1B"/>
    <w:rsid w:val="00F923B1"/>
    <w:rsid w:val="00FA4559"/>
    <w:rsid w:val="00FA6E19"/>
    <w:rsid w:val="00FA7DC3"/>
    <w:rsid w:val="00FA7ED5"/>
    <w:rsid w:val="00FB0D50"/>
    <w:rsid w:val="00FB2D2C"/>
    <w:rsid w:val="00FB3F26"/>
    <w:rsid w:val="00FB55AA"/>
    <w:rsid w:val="00FB78A5"/>
    <w:rsid w:val="00FC1A6D"/>
    <w:rsid w:val="00FC2AE2"/>
    <w:rsid w:val="00FC3F17"/>
    <w:rsid w:val="00FC3FC8"/>
    <w:rsid w:val="00FC4451"/>
    <w:rsid w:val="00FC4F06"/>
    <w:rsid w:val="00FC4F75"/>
    <w:rsid w:val="00FC5791"/>
    <w:rsid w:val="00FC5E21"/>
    <w:rsid w:val="00FC613F"/>
    <w:rsid w:val="00FC6378"/>
    <w:rsid w:val="00FC70BC"/>
    <w:rsid w:val="00FD09CF"/>
    <w:rsid w:val="00FD1687"/>
    <w:rsid w:val="00FD17F9"/>
    <w:rsid w:val="00FD1AF3"/>
    <w:rsid w:val="00FD2A57"/>
    <w:rsid w:val="00FD2BE2"/>
    <w:rsid w:val="00FD2CBB"/>
    <w:rsid w:val="00FD2D53"/>
    <w:rsid w:val="00FD3B19"/>
    <w:rsid w:val="00FD409F"/>
    <w:rsid w:val="00FD4149"/>
    <w:rsid w:val="00FD486B"/>
    <w:rsid w:val="00FD4DD1"/>
    <w:rsid w:val="00FD5D51"/>
    <w:rsid w:val="00FD6486"/>
    <w:rsid w:val="00FD77FA"/>
    <w:rsid w:val="00FE106D"/>
    <w:rsid w:val="00FE38A7"/>
    <w:rsid w:val="00FE4045"/>
    <w:rsid w:val="00FE43E0"/>
    <w:rsid w:val="00FE4806"/>
    <w:rsid w:val="00FF0E64"/>
    <w:rsid w:val="00FF2D92"/>
    <w:rsid w:val="00FF2F7E"/>
    <w:rsid w:val="00FF5F4F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."/>
  <w:listSeparator w:val=","/>
  <w14:docId w14:val="730C7D93"/>
  <w15:docId w15:val="{5F09F848-E3D6-4DF6-9EB4-A03BCD6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1260FF"/>
    <w:pPr>
      <w:framePr w:w="7920" w:h="1980" w:hRule="exact" w:hSpace="180" w:wrap="auto" w:hAnchor="page" w:xAlign="center" w:yAlign="bottom"/>
      <w:ind w:left="2880"/>
    </w:pPr>
    <w:rPr>
      <w:rFonts w:ascii="Cambria" w:hAnsi="Cambria" w:cs="Arial"/>
      <w:sz w:val="52"/>
    </w:rPr>
  </w:style>
  <w:style w:type="paragraph" w:styleId="BodyText2">
    <w:name w:val="Body Text 2"/>
    <w:basedOn w:val="Normal"/>
    <w:link w:val="BodyText2Char"/>
    <w:uiPriority w:val="99"/>
    <w:rsid w:val="001260FF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60FF"/>
    <w:rPr>
      <w:rFonts w:cs="Times New Roman"/>
      <w:sz w:val="24"/>
      <w:szCs w:val="24"/>
      <w:lang w:val="en-US" w:eastAsia="en-US" w:bidi="ar-SA"/>
    </w:rPr>
  </w:style>
  <w:style w:type="paragraph" w:styleId="ListNumber">
    <w:name w:val="List Number"/>
    <w:basedOn w:val="Normal"/>
    <w:uiPriority w:val="99"/>
    <w:rsid w:val="001260FF"/>
    <w:pPr>
      <w:tabs>
        <w:tab w:val="num" w:pos="180"/>
      </w:tabs>
      <w:spacing w:before="240" w:after="60"/>
      <w:ind w:left="180" w:hanging="18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BB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126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BB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B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B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0F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26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7BB7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8467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7A7D"/>
    <w:pPr>
      <w:spacing w:before="100" w:beforeAutospacing="1" w:after="100" w:afterAutospacing="1"/>
    </w:pPr>
  </w:style>
  <w:style w:type="paragraph" w:customStyle="1" w:styleId="Default">
    <w:name w:val="Default"/>
    <w:rsid w:val="00FA45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8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0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6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1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7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2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5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45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8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0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5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7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0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3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64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8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8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3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0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2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5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1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4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5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5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1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3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7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8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36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27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1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1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7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2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06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6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5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22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7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0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32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27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15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7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2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62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25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5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4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2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965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2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81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7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887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1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6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20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2014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6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0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9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8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92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7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7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1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6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2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6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8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488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4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01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91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6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9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7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80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27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97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54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13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5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9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05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7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3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28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63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48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36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63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3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3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2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56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056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30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3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6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08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6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27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1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2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0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5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34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7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7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42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64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50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1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1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96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67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66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82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4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69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8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63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7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49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3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8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2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7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1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6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4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8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61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2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6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40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4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70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6122">
          <w:marLeft w:val="0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959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9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9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1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4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3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0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7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11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531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67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4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8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6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5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0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5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1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1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7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70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9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229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74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15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64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54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3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5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6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1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856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15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8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0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5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0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68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6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3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8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4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5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5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7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7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8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8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0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00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9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78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0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4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0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2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567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61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3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7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5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01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19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03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9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8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6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3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114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7706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739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79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58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285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79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3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92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C3EC-A95A-4922-B31E-A01F48CD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1135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Treasury</vt:lpstr>
    </vt:vector>
  </TitlesOfParts>
  <Company>Florida Department of Financial Services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Treasury</dc:title>
  <dc:creator>DFS</dc:creator>
  <cp:lastModifiedBy>Gerzina, Ken</cp:lastModifiedBy>
  <cp:revision>5</cp:revision>
  <cp:lastPrinted>2015-11-17T14:45:00Z</cp:lastPrinted>
  <dcterms:created xsi:type="dcterms:W3CDTF">2021-02-05T20:19:00Z</dcterms:created>
  <dcterms:modified xsi:type="dcterms:W3CDTF">2021-05-17T20:05:00Z</dcterms:modified>
</cp:coreProperties>
</file>